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14:paraId="7E370857" w14:textId="77777777" w:rsidTr="00680392">
        <w:tc>
          <w:tcPr>
            <w:tcW w:w="2122" w:type="dxa"/>
          </w:tcPr>
          <w:p w14:paraId="24954E27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14:paraId="0EE3FA60" w14:textId="77777777" w:rsidR="00170E21" w:rsidRPr="00680392" w:rsidRDefault="007C2DF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51327</w:t>
            </w:r>
          </w:p>
          <w:p w14:paraId="5B08DDEF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036FA81E" w14:textId="77777777" w:rsidTr="00680392">
        <w:tc>
          <w:tcPr>
            <w:tcW w:w="2122" w:type="dxa"/>
          </w:tcPr>
          <w:p w14:paraId="2047EEBD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14:paraId="029E8954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170705A1" w14:textId="77777777" w:rsidR="006A7AD0" w:rsidRPr="00680392" w:rsidRDefault="005438B9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LUČKA UPRAVA SPLIT</w:t>
            </w:r>
          </w:p>
        </w:tc>
      </w:tr>
      <w:tr w:rsidR="00680392" w:rsidRPr="00680392" w14:paraId="2726A0EA" w14:textId="77777777" w:rsidTr="00680392">
        <w:tc>
          <w:tcPr>
            <w:tcW w:w="2122" w:type="dxa"/>
          </w:tcPr>
          <w:p w14:paraId="6D913AF9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14:paraId="77904582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74C79185" w14:textId="20306764" w:rsidR="006A7AD0" w:rsidRPr="00680392" w:rsidRDefault="00F03006" w:rsidP="00F03006">
            <w:pPr>
              <w:tabs>
                <w:tab w:val="left" w:pos="1665"/>
              </w:tabs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ab/>
              <w:t>11</w:t>
            </w:r>
          </w:p>
        </w:tc>
      </w:tr>
      <w:tr w:rsidR="00680392" w:rsidRPr="00680392" w14:paraId="2B14AC0D" w14:textId="77777777" w:rsidTr="00680392">
        <w:tc>
          <w:tcPr>
            <w:tcW w:w="2122" w:type="dxa"/>
          </w:tcPr>
          <w:p w14:paraId="0FF805C1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14:paraId="3901814C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09CA25B1" w14:textId="218D658E" w:rsidR="006A7AD0" w:rsidRPr="00680392" w:rsidRDefault="005438B9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01.01.</w:t>
            </w:r>
            <w:r w:rsidR="00F13624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202</w:t>
            </w:r>
            <w:r w:rsidR="00F03006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4</w:t>
            </w:r>
            <w:r w:rsidR="00F13624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-31.12.202</w:t>
            </w:r>
            <w:r w:rsidR="00F03006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4</w:t>
            </w:r>
            <w:r w:rsidR="00F13624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.</w:t>
            </w:r>
          </w:p>
        </w:tc>
      </w:tr>
      <w:tr w:rsidR="00F2541C" w:rsidRPr="00680392" w14:paraId="21165CF0" w14:textId="77777777" w:rsidTr="00680392">
        <w:tc>
          <w:tcPr>
            <w:tcW w:w="2122" w:type="dxa"/>
          </w:tcPr>
          <w:p w14:paraId="531943C4" w14:textId="77777777" w:rsidR="00F2541C" w:rsidRPr="00F2541C" w:rsidRDefault="00F2541C" w:rsidP="006A7AD0">
            <w:pPr>
              <w:rPr>
                <w:rFonts w:ascii="Times New Roman" w:hAnsi="Times New Roman" w:cs="Times New Roman"/>
                <w:color w:val="003399"/>
                <w:sz w:val="16"/>
                <w:szCs w:val="16"/>
              </w:rPr>
            </w:pPr>
            <w:r w:rsidRPr="00F2541C"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>Web lokacija na kojoj se objavljuju financijska izvješća</w:t>
            </w:r>
            <w:r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 xml:space="preserve"> (www.xxxx)</w:t>
            </w:r>
          </w:p>
        </w:tc>
        <w:tc>
          <w:tcPr>
            <w:tcW w:w="7512" w:type="dxa"/>
          </w:tcPr>
          <w:p w14:paraId="0B499644" w14:textId="77777777" w:rsidR="00F2541C" w:rsidRPr="00680392" w:rsidRDefault="00F13624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https://portsplit.hr</w:t>
            </w:r>
          </w:p>
        </w:tc>
      </w:tr>
    </w:tbl>
    <w:p w14:paraId="71F8196F" w14:textId="77777777"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4A4A5" w14:textId="77777777" w:rsidR="00680392" w:rsidRDefault="00680392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D2862" w14:textId="77777777" w:rsidR="00064C4E" w:rsidRPr="00680392" w:rsidRDefault="00036DEE" w:rsidP="00170E21">
      <w:pPr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>B I LJ E Š K E  U Z  F I N A N C I J S K A</w:t>
      </w:r>
      <w:r w:rsidR="000A0ED1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</w:t>
      </w: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I Z V J EŠ Ć A</w:t>
      </w:r>
    </w:p>
    <w:p w14:paraId="01E2F44C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083480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C2C007" w14:textId="77777777" w:rsidR="004F6DF2" w:rsidRPr="00680392" w:rsidRDefault="004F6DF2">
          <w:pPr>
            <w:pStyle w:val="TOCHeading"/>
            <w:rPr>
              <w:rFonts w:ascii="Times New Roman" w:hAnsi="Times New Roman" w:cs="Times New Roman"/>
            </w:rPr>
          </w:pPr>
          <w:r w:rsidRPr="00680392">
            <w:rPr>
              <w:rFonts w:ascii="Times New Roman" w:hAnsi="Times New Roman" w:cs="Times New Roman"/>
            </w:rPr>
            <w:t>S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d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r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ž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j</w:t>
          </w:r>
        </w:p>
        <w:p w14:paraId="1C4DC422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8989454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B I L A N C U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_Toc128989454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6A1302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5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 M O V I N A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_Toc128989455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681894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6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 B V E Z E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_Toc128989456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3D27D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7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R – R A S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_Toc128989457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2ECE77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8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 R I H O D I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_Toc128989458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B388E4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9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 A S H O D I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_Toc128989459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976E9D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0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– V R I O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_Toc128989460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7B6A6F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1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 A S – f u n k c i j s k i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_Toc128989461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AEDF4B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2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O B V E Z E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_Toc128989462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B91837" w14:textId="77777777" w:rsidR="004F6DF2" w:rsidRDefault="004F6DF2">
          <w:r w:rsidRPr="006803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5E2B2E7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64F5EEE1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9DA18F6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EFC6C6F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4D8BAB6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97FB088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2A43822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310A4B51" w14:textId="77777777" w:rsidR="00F13624" w:rsidRDefault="00F13624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72F82988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355E2EB5" w14:textId="77777777" w:rsidR="00170E21" w:rsidRPr="00036DEE" w:rsidRDefault="00170E21" w:rsidP="00036DEE">
      <w:pPr>
        <w:pStyle w:val="Heading1"/>
      </w:pPr>
      <w:bookmarkStart w:id="0" w:name="_Toc128989454"/>
      <w:r w:rsidRPr="00036DEE">
        <w:lastRenderedPageBreak/>
        <w:t>B I LJ E Š K E  U Z  B I L A N C U</w:t>
      </w:r>
      <w:bookmarkEnd w:id="0"/>
    </w:p>
    <w:p w14:paraId="7932A998" w14:textId="77777777" w:rsidR="00064C4E" w:rsidRDefault="00064C4E">
      <w:pPr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14:paraId="27A1363D" w14:textId="77777777" w:rsidR="00170E21" w:rsidRDefault="00170E21" w:rsidP="00036DEE">
      <w:pPr>
        <w:pStyle w:val="Heading2"/>
      </w:pPr>
      <w:bookmarkStart w:id="1" w:name="_Toc128989455"/>
      <w:r w:rsidRPr="00036DEE">
        <w:t>I</w:t>
      </w:r>
      <w:r w:rsidR="00614260" w:rsidRPr="00036DEE">
        <w:t xml:space="preserve"> </w:t>
      </w:r>
      <w:r w:rsidRPr="00036DEE">
        <w:t>M</w:t>
      </w:r>
      <w:r w:rsidR="00614260" w:rsidRPr="00036DEE">
        <w:t xml:space="preserve"> </w:t>
      </w:r>
      <w:r w:rsidRPr="00036DEE">
        <w:t>O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I</w:t>
      </w:r>
      <w:r w:rsidR="00614260" w:rsidRPr="00036DEE">
        <w:t xml:space="preserve"> </w:t>
      </w:r>
      <w:r w:rsidRPr="00036DEE">
        <w:t>N</w:t>
      </w:r>
      <w:r w:rsidR="00614260" w:rsidRPr="00036DEE">
        <w:t xml:space="preserve"> </w:t>
      </w:r>
      <w:r w:rsidRPr="00036DEE">
        <w:t>A</w:t>
      </w:r>
      <w:bookmarkEnd w:id="1"/>
    </w:p>
    <w:p w14:paraId="6EAA8C1D" w14:textId="77777777" w:rsidR="00170E21" w:rsidRPr="00614260" w:rsidRDefault="00170E21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Neproizvedena dugotrajna imovina</w:t>
      </w:r>
      <w:r w:rsidR="0069302A">
        <w:rPr>
          <w:rFonts w:ascii="Times New Roman" w:hAnsi="Times New Roman" w:cs="Times New Roman"/>
          <w:sz w:val="24"/>
          <w:szCs w:val="24"/>
        </w:rPr>
        <w:t xml:space="preserve"> </w:t>
      </w:r>
      <w:r w:rsidR="0069302A" w:rsidRPr="00614260">
        <w:rPr>
          <w:rFonts w:ascii="Times New Roman" w:hAnsi="Times New Roman" w:cs="Times New Roman"/>
          <w:b/>
          <w:sz w:val="24"/>
          <w:szCs w:val="24"/>
        </w:rPr>
        <w:t>(01)</w:t>
      </w:r>
    </w:p>
    <w:p w14:paraId="1FCE1917" w14:textId="009E2C49" w:rsidR="00614260" w:rsidRDefault="00EB51E5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Neproizvedena dugotrajna imovina, </w:t>
      </w:r>
      <w:r w:rsidR="00331AA7">
        <w:rPr>
          <w:rFonts w:ascii="Times New Roman" w:hAnsi="Times New Roman" w:cs="Times New Roman"/>
          <w:sz w:val="24"/>
          <w:szCs w:val="24"/>
        </w:rPr>
        <w:t xml:space="preserve">uvećanje </w:t>
      </w:r>
      <w:r>
        <w:rPr>
          <w:rFonts w:ascii="Times New Roman" w:hAnsi="Times New Roman" w:cs="Times New Roman"/>
          <w:sz w:val="24"/>
          <w:szCs w:val="24"/>
        </w:rPr>
        <w:t>sald</w:t>
      </w:r>
      <w:r w:rsidR="00331AA7">
        <w:rPr>
          <w:rFonts w:ascii="Times New Roman" w:hAnsi="Times New Roman" w:cs="Times New Roman"/>
          <w:sz w:val="24"/>
          <w:szCs w:val="24"/>
        </w:rPr>
        <w:t xml:space="preserve">a za kupnju licence u iznosu od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AA7">
        <w:rPr>
          <w:rFonts w:ascii="Times New Roman" w:hAnsi="Times New Roman" w:cs="Times New Roman"/>
          <w:sz w:val="24"/>
          <w:szCs w:val="24"/>
        </w:rPr>
        <w:t xml:space="preserve">1.917,50 EUR </w:t>
      </w:r>
      <w:r>
        <w:rPr>
          <w:rFonts w:ascii="Times New Roman" w:hAnsi="Times New Roman" w:cs="Times New Roman"/>
          <w:sz w:val="24"/>
          <w:szCs w:val="24"/>
        </w:rPr>
        <w:t xml:space="preserve">.  Ispravak vrijednosti </w:t>
      </w:r>
      <w:r w:rsidR="00331AA7">
        <w:rPr>
          <w:rFonts w:ascii="Times New Roman" w:hAnsi="Times New Roman" w:cs="Times New Roman"/>
          <w:sz w:val="24"/>
          <w:szCs w:val="24"/>
        </w:rPr>
        <w:t>prethodno nabavljene im</w:t>
      </w:r>
      <w:r w:rsidR="00C80CD3">
        <w:rPr>
          <w:rFonts w:ascii="Times New Roman" w:hAnsi="Times New Roman" w:cs="Times New Roman"/>
          <w:sz w:val="24"/>
          <w:szCs w:val="24"/>
        </w:rPr>
        <w:t>o</w:t>
      </w:r>
      <w:r w:rsidR="00331AA7">
        <w:rPr>
          <w:rFonts w:ascii="Times New Roman" w:hAnsi="Times New Roman" w:cs="Times New Roman"/>
          <w:sz w:val="24"/>
          <w:szCs w:val="24"/>
        </w:rPr>
        <w:t>vine je izv</w:t>
      </w:r>
      <w:r w:rsidR="00C80CD3">
        <w:rPr>
          <w:rFonts w:ascii="Times New Roman" w:hAnsi="Times New Roman" w:cs="Times New Roman"/>
          <w:sz w:val="24"/>
          <w:szCs w:val="24"/>
        </w:rPr>
        <w:t>r</w:t>
      </w:r>
      <w:r w:rsidR="00331AA7">
        <w:rPr>
          <w:rFonts w:ascii="Times New Roman" w:hAnsi="Times New Roman" w:cs="Times New Roman"/>
          <w:sz w:val="24"/>
          <w:szCs w:val="24"/>
        </w:rPr>
        <w:t>šen u cijelosti.</w:t>
      </w:r>
    </w:p>
    <w:p w14:paraId="40A55834" w14:textId="77777777" w:rsidR="0069302A" w:rsidRPr="00614260" w:rsidRDefault="0069302A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(02)</w:t>
      </w:r>
    </w:p>
    <w:p w14:paraId="22359C5B" w14:textId="0EA5DDDE" w:rsidR="00E25A92" w:rsidRDefault="006710ED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51E5">
        <w:rPr>
          <w:rFonts w:ascii="Times New Roman" w:hAnsi="Times New Roman" w:cs="Times New Roman"/>
          <w:sz w:val="24"/>
          <w:szCs w:val="24"/>
        </w:rPr>
        <w:t xml:space="preserve">roizvedena dugotrajna imovina </w:t>
      </w:r>
      <w:r>
        <w:rPr>
          <w:rFonts w:ascii="Times New Roman" w:hAnsi="Times New Roman" w:cs="Times New Roman"/>
          <w:sz w:val="24"/>
          <w:szCs w:val="24"/>
        </w:rPr>
        <w:t xml:space="preserve">iznosi  </w:t>
      </w:r>
      <w:r w:rsidR="00A27D73">
        <w:rPr>
          <w:rFonts w:ascii="Times New Roman" w:hAnsi="Times New Roman" w:cs="Times New Roman"/>
          <w:sz w:val="24"/>
          <w:szCs w:val="24"/>
        </w:rPr>
        <w:t>72.330.915,95</w:t>
      </w:r>
      <w:r>
        <w:rPr>
          <w:rFonts w:ascii="Times New Roman" w:hAnsi="Times New Roman" w:cs="Times New Roman"/>
          <w:sz w:val="24"/>
          <w:szCs w:val="24"/>
        </w:rPr>
        <w:t xml:space="preserve"> EUR .</w:t>
      </w:r>
    </w:p>
    <w:p w14:paraId="7DBC2440" w14:textId="2FD41305" w:rsidR="00614260" w:rsidRDefault="00E25A92" w:rsidP="00B6433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021</w:t>
      </w:r>
      <w:r w:rsidR="000B3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knjižene vrijednosti svih obala</w:t>
      </w:r>
      <w:r w:rsidR="00EB51E5">
        <w:rPr>
          <w:rFonts w:ascii="Times New Roman" w:hAnsi="Times New Roman" w:cs="Times New Roman"/>
          <w:sz w:val="24"/>
          <w:szCs w:val="24"/>
        </w:rPr>
        <w:t xml:space="preserve"> u luci, </w:t>
      </w:r>
      <w:r>
        <w:rPr>
          <w:rFonts w:ascii="Times New Roman" w:hAnsi="Times New Roman" w:cs="Times New Roman"/>
          <w:sz w:val="24"/>
          <w:szCs w:val="24"/>
        </w:rPr>
        <w:t>poslovnih objekata</w:t>
      </w:r>
      <w:r w:rsidR="00EB51E5">
        <w:rPr>
          <w:rFonts w:ascii="Times New Roman" w:hAnsi="Times New Roman" w:cs="Times New Roman"/>
          <w:sz w:val="24"/>
          <w:szCs w:val="24"/>
        </w:rPr>
        <w:t xml:space="preserve"> kao što su: poslovn</w:t>
      </w:r>
      <w:r w:rsidR="00EA5AC6">
        <w:rPr>
          <w:rFonts w:ascii="Times New Roman" w:hAnsi="Times New Roman" w:cs="Times New Roman"/>
          <w:sz w:val="24"/>
          <w:szCs w:val="24"/>
        </w:rPr>
        <w:t xml:space="preserve">i prostori u </w:t>
      </w:r>
      <w:r w:rsidR="00EB51E5">
        <w:rPr>
          <w:rFonts w:ascii="Times New Roman" w:hAnsi="Times New Roman" w:cs="Times New Roman"/>
          <w:sz w:val="24"/>
          <w:szCs w:val="24"/>
        </w:rPr>
        <w:t xml:space="preserve"> zgrad</w:t>
      </w:r>
      <w:r w:rsidR="00EA5AC6">
        <w:rPr>
          <w:rFonts w:ascii="Times New Roman" w:hAnsi="Times New Roman" w:cs="Times New Roman"/>
          <w:sz w:val="24"/>
          <w:szCs w:val="24"/>
        </w:rPr>
        <w:t>i</w:t>
      </w:r>
      <w:r w:rsidR="00EB51E5">
        <w:rPr>
          <w:rFonts w:ascii="Times New Roman" w:hAnsi="Times New Roman" w:cs="Times New Roman"/>
          <w:sz w:val="24"/>
          <w:szCs w:val="24"/>
        </w:rPr>
        <w:t xml:space="preserve"> Putničko pomorskog terminala, poslovna zgrada ribarske luke Brižine</w:t>
      </w:r>
      <w:r w:rsidR="006710ED">
        <w:rPr>
          <w:rFonts w:ascii="Times New Roman" w:hAnsi="Times New Roman" w:cs="Times New Roman"/>
          <w:sz w:val="24"/>
          <w:szCs w:val="24"/>
        </w:rPr>
        <w:t>, zgrade ex Dalmacija vino i ex Jadran ribolov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10ED">
        <w:rPr>
          <w:rFonts w:ascii="Times New Roman" w:hAnsi="Times New Roman" w:cs="Times New Roman"/>
          <w:sz w:val="24"/>
          <w:szCs w:val="24"/>
        </w:rPr>
        <w:t xml:space="preserve">Ceste, željeznice te ostali prometni objekti su najviše zastupljeni na području Sjeverne luke odnosno Vranjičko solinskog bazena. </w:t>
      </w:r>
      <w:r w:rsidR="00EA5AC6">
        <w:rPr>
          <w:rFonts w:ascii="Times New Roman" w:hAnsi="Times New Roman" w:cs="Times New Roman"/>
          <w:sz w:val="24"/>
          <w:szCs w:val="24"/>
        </w:rPr>
        <w:t xml:space="preserve">U 2024. godini je povećana imovina zbog upisa </w:t>
      </w:r>
      <w:r w:rsidR="00C80CD3">
        <w:rPr>
          <w:rFonts w:ascii="Times New Roman" w:hAnsi="Times New Roman" w:cs="Times New Roman"/>
          <w:sz w:val="24"/>
          <w:szCs w:val="24"/>
        </w:rPr>
        <w:t xml:space="preserve">preostalih poslovnih ureda </w:t>
      </w:r>
      <w:r w:rsidR="00EA5AC6">
        <w:rPr>
          <w:rFonts w:ascii="Times New Roman" w:hAnsi="Times New Roman" w:cs="Times New Roman"/>
          <w:sz w:val="24"/>
          <w:szCs w:val="24"/>
        </w:rPr>
        <w:t xml:space="preserve"> u zgradi Putničko pomorskog terminala, koji </w:t>
      </w:r>
      <w:r w:rsidR="000A0AEF">
        <w:rPr>
          <w:rFonts w:ascii="Times New Roman" w:hAnsi="Times New Roman" w:cs="Times New Roman"/>
          <w:sz w:val="24"/>
          <w:szCs w:val="24"/>
        </w:rPr>
        <w:t xml:space="preserve">se </w:t>
      </w:r>
      <w:r w:rsidR="00C80CD3">
        <w:rPr>
          <w:rFonts w:ascii="Times New Roman" w:hAnsi="Times New Roman" w:cs="Times New Roman"/>
          <w:sz w:val="24"/>
          <w:szCs w:val="24"/>
        </w:rPr>
        <w:t>nalaze  na pomorskom dobru</w:t>
      </w:r>
      <w:r w:rsidR="000A0AEF">
        <w:rPr>
          <w:rFonts w:ascii="Times New Roman" w:hAnsi="Times New Roman" w:cs="Times New Roman"/>
          <w:sz w:val="24"/>
          <w:szCs w:val="24"/>
        </w:rPr>
        <w:t xml:space="preserve"> i pod upravljanjem su Lučke uprave Split.</w:t>
      </w:r>
    </w:p>
    <w:p w14:paraId="35C7993F" w14:textId="6E7E548F" w:rsidR="00E25A92" w:rsidRDefault="00E25A92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022 su knjižena uredska oprema i namještaj, računalna i komunikacijska oprema, oprema za održavanje i zaštitu te strojevi, uređaji i ostala oprema.</w:t>
      </w:r>
      <w:r w:rsidR="006E2DA5">
        <w:rPr>
          <w:rFonts w:ascii="Times New Roman" w:hAnsi="Times New Roman" w:cs="Times New Roman"/>
          <w:sz w:val="24"/>
          <w:szCs w:val="24"/>
        </w:rPr>
        <w:t xml:space="preserve"> </w:t>
      </w:r>
      <w:r w:rsidR="00FB6DC9">
        <w:rPr>
          <w:rFonts w:ascii="Times New Roman" w:hAnsi="Times New Roman" w:cs="Times New Roman"/>
          <w:sz w:val="24"/>
          <w:szCs w:val="24"/>
        </w:rPr>
        <w:t>U 202</w:t>
      </w:r>
      <w:r w:rsidR="00EA5AC6">
        <w:rPr>
          <w:rFonts w:ascii="Times New Roman" w:hAnsi="Times New Roman" w:cs="Times New Roman"/>
          <w:sz w:val="24"/>
          <w:szCs w:val="24"/>
        </w:rPr>
        <w:t>4</w:t>
      </w:r>
      <w:r w:rsidR="00FB6DC9">
        <w:rPr>
          <w:rFonts w:ascii="Times New Roman" w:hAnsi="Times New Roman" w:cs="Times New Roman"/>
          <w:sz w:val="24"/>
          <w:szCs w:val="24"/>
        </w:rPr>
        <w:t xml:space="preserve">. godini je izvršena nabava </w:t>
      </w:r>
      <w:r w:rsidR="00C80CD3">
        <w:rPr>
          <w:rFonts w:ascii="Times New Roman" w:hAnsi="Times New Roman" w:cs="Times New Roman"/>
          <w:sz w:val="24"/>
          <w:szCs w:val="24"/>
        </w:rPr>
        <w:t>računalne opreme u iznosu od 31.145,25 EUR, oprema za klimatizaciju, održavanje i zaštitu u iznosu od 55.522,50 EUR, oprema i strojevi u iznosu od 21.400,00</w:t>
      </w:r>
      <w:r w:rsidR="00FB6DC9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25039D12" w14:textId="0E9FEDF7" w:rsidR="00C80CD3" w:rsidRDefault="00485E2D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023 </w:t>
      </w:r>
      <w:r w:rsidR="00C80CD3">
        <w:rPr>
          <w:rFonts w:ascii="Times New Roman" w:hAnsi="Times New Roman" w:cs="Times New Roman"/>
          <w:sz w:val="24"/>
          <w:szCs w:val="24"/>
        </w:rPr>
        <w:t>su</w:t>
      </w:r>
      <w:r w:rsidR="00EA5AC6">
        <w:rPr>
          <w:rFonts w:ascii="Times New Roman" w:hAnsi="Times New Roman" w:cs="Times New Roman"/>
          <w:sz w:val="24"/>
          <w:szCs w:val="24"/>
        </w:rPr>
        <w:t xml:space="preserve"> </w:t>
      </w:r>
      <w:r w:rsidR="00EE391D">
        <w:rPr>
          <w:rFonts w:ascii="Times New Roman" w:hAnsi="Times New Roman" w:cs="Times New Roman"/>
          <w:sz w:val="24"/>
          <w:szCs w:val="24"/>
        </w:rPr>
        <w:t>knjižen</w:t>
      </w:r>
      <w:r w:rsidR="00C80CD3">
        <w:rPr>
          <w:rFonts w:ascii="Times New Roman" w:hAnsi="Times New Roman" w:cs="Times New Roman"/>
          <w:sz w:val="24"/>
          <w:szCs w:val="24"/>
        </w:rPr>
        <w:t>a</w:t>
      </w:r>
      <w:r w:rsidR="00EA5AC6">
        <w:rPr>
          <w:rFonts w:ascii="Times New Roman" w:hAnsi="Times New Roman" w:cs="Times New Roman"/>
          <w:sz w:val="24"/>
          <w:szCs w:val="24"/>
        </w:rPr>
        <w:t xml:space="preserve"> </w:t>
      </w:r>
      <w:r w:rsidR="00EE391D">
        <w:rPr>
          <w:rFonts w:ascii="Times New Roman" w:hAnsi="Times New Roman" w:cs="Times New Roman"/>
          <w:sz w:val="24"/>
          <w:szCs w:val="24"/>
        </w:rPr>
        <w:t xml:space="preserve"> prijevozn</w:t>
      </w:r>
      <w:r w:rsidR="00C80CD3">
        <w:rPr>
          <w:rFonts w:ascii="Times New Roman" w:hAnsi="Times New Roman" w:cs="Times New Roman"/>
          <w:sz w:val="24"/>
          <w:szCs w:val="24"/>
        </w:rPr>
        <w:t>a</w:t>
      </w:r>
      <w:r w:rsidR="00EA5AC6">
        <w:rPr>
          <w:rFonts w:ascii="Times New Roman" w:hAnsi="Times New Roman" w:cs="Times New Roman"/>
          <w:sz w:val="24"/>
          <w:szCs w:val="24"/>
        </w:rPr>
        <w:t xml:space="preserve"> </w:t>
      </w:r>
      <w:r w:rsidR="00EE391D">
        <w:rPr>
          <w:rFonts w:ascii="Times New Roman" w:hAnsi="Times New Roman" w:cs="Times New Roman"/>
          <w:sz w:val="24"/>
          <w:szCs w:val="24"/>
        </w:rPr>
        <w:t xml:space="preserve"> sredstv</w:t>
      </w:r>
      <w:r w:rsidR="00C80CD3">
        <w:rPr>
          <w:rFonts w:ascii="Times New Roman" w:hAnsi="Times New Roman" w:cs="Times New Roman"/>
          <w:sz w:val="24"/>
          <w:szCs w:val="24"/>
        </w:rPr>
        <w:t>a u cestovnom prometu. U 2024. godini je je kup</w:t>
      </w:r>
      <w:r w:rsidR="005C1F1B">
        <w:rPr>
          <w:rFonts w:ascii="Times New Roman" w:hAnsi="Times New Roman" w:cs="Times New Roman"/>
          <w:sz w:val="24"/>
          <w:szCs w:val="24"/>
        </w:rPr>
        <w:t>l</w:t>
      </w:r>
      <w:r w:rsidR="00C80CD3">
        <w:rPr>
          <w:rFonts w:ascii="Times New Roman" w:hAnsi="Times New Roman" w:cs="Times New Roman"/>
          <w:sz w:val="24"/>
          <w:szCs w:val="24"/>
        </w:rPr>
        <w:t xml:space="preserve">jeno novo osobno vozilo u iznosu od 32.749,65 EUR. </w:t>
      </w:r>
    </w:p>
    <w:p w14:paraId="454ED23D" w14:textId="0E44B083" w:rsidR="00485E2D" w:rsidRDefault="00C80CD3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85E2D">
        <w:rPr>
          <w:rFonts w:ascii="Times New Roman" w:hAnsi="Times New Roman" w:cs="Times New Roman"/>
          <w:sz w:val="24"/>
          <w:szCs w:val="24"/>
        </w:rPr>
        <w:t>a kontu 025 evidentirana vrijednost višegodišnjih nasada.</w:t>
      </w:r>
      <w:r w:rsidR="000B3FCE">
        <w:rPr>
          <w:rFonts w:ascii="Times New Roman" w:hAnsi="Times New Roman" w:cs="Times New Roman"/>
          <w:sz w:val="24"/>
          <w:szCs w:val="24"/>
        </w:rPr>
        <w:t>( uređenje zelenog pojasa uz Obalu kneza Domagoja)</w:t>
      </w:r>
    </w:p>
    <w:p w14:paraId="7BE44B84" w14:textId="77777777" w:rsidR="007B12F4" w:rsidRDefault="007B12F4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026 su knjižena ulaganja u računalne programe</w:t>
      </w:r>
      <w:r w:rsidR="000B3FCE">
        <w:rPr>
          <w:rFonts w:ascii="Times New Roman" w:hAnsi="Times New Roman" w:cs="Times New Roman"/>
          <w:sz w:val="24"/>
          <w:szCs w:val="24"/>
        </w:rPr>
        <w:t>(softveri)</w:t>
      </w:r>
      <w:r>
        <w:rPr>
          <w:rFonts w:ascii="Times New Roman" w:hAnsi="Times New Roman" w:cs="Times New Roman"/>
          <w:sz w:val="24"/>
          <w:szCs w:val="24"/>
        </w:rPr>
        <w:t xml:space="preserve"> te ostala ne</w:t>
      </w:r>
      <w:r w:rsidR="000B3FCE">
        <w:rPr>
          <w:rFonts w:ascii="Times New Roman" w:hAnsi="Times New Roman" w:cs="Times New Roman"/>
          <w:sz w:val="24"/>
          <w:szCs w:val="24"/>
        </w:rPr>
        <w:t>materijalna proizvedena imovina ( razvojne studije 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321399" w14:textId="77777777" w:rsidR="00485E2D" w:rsidRDefault="00485E2D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029 je evidentira ispravak vrijednosti proizvedene dugotrajne imovine </w:t>
      </w:r>
    </w:p>
    <w:p w14:paraId="1C2685D0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CE83D01" w14:textId="77777777" w:rsidR="006A7AD0" w:rsidRPr="00614260" w:rsidRDefault="006A7AD0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Patenti, metal i ostale pohranjene vrijednosti </w:t>
      </w:r>
      <w:r w:rsidRPr="00614260">
        <w:rPr>
          <w:rFonts w:ascii="Times New Roman" w:hAnsi="Times New Roman" w:cs="Times New Roman"/>
          <w:b/>
          <w:sz w:val="24"/>
          <w:szCs w:val="24"/>
        </w:rPr>
        <w:t>(03)</w:t>
      </w:r>
    </w:p>
    <w:p w14:paraId="44791951" w14:textId="77777777"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74CD1CFA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BDD99E1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Dugotrajna nefinancijska imovina u pripremi </w:t>
      </w:r>
      <w:r w:rsidRPr="00614260">
        <w:rPr>
          <w:rFonts w:ascii="Times New Roman" w:hAnsi="Times New Roman" w:cs="Times New Roman"/>
          <w:b/>
          <w:sz w:val="24"/>
          <w:szCs w:val="24"/>
        </w:rPr>
        <w:t>(05)</w:t>
      </w:r>
    </w:p>
    <w:p w14:paraId="1CD7AAD4" w14:textId="54414164" w:rsidR="00194EFE" w:rsidRDefault="00485E2D" w:rsidP="00194EF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B6E27">
        <w:rPr>
          <w:rFonts w:ascii="Times New Roman" w:hAnsi="Times New Roman" w:cs="Times New Roman"/>
          <w:sz w:val="24"/>
          <w:szCs w:val="24"/>
        </w:rPr>
        <w:t xml:space="preserve">Na kontu 05 u vrijednosti od </w:t>
      </w:r>
      <w:r w:rsidR="008F524C">
        <w:rPr>
          <w:rFonts w:ascii="Times New Roman" w:hAnsi="Times New Roman" w:cs="Times New Roman"/>
          <w:sz w:val="24"/>
          <w:szCs w:val="24"/>
        </w:rPr>
        <w:t>4.843.784,59</w:t>
      </w:r>
      <w:r w:rsidRPr="009B6E27">
        <w:rPr>
          <w:rFonts w:ascii="Times New Roman" w:hAnsi="Times New Roman" w:cs="Times New Roman"/>
          <w:sz w:val="24"/>
          <w:szCs w:val="24"/>
        </w:rPr>
        <w:t xml:space="preserve"> EUR</w:t>
      </w:r>
      <w:r w:rsidR="007C777D" w:rsidRPr="009B6E27">
        <w:rPr>
          <w:rFonts w:ascii="Times New Roman" w:hAnsi="Times New Roman" w:cs="Times New Roman"/>
          <w:sz w:val="24"/>
          <w:szCs w:val="24"/>
        </w:rPr>
        <w:t xml:space="preserve"> je knjižena imovina u pripremi. </w:t>
      </w:r>
      <w:r w:rsidR="001A3881">
        <w:rPr>
          <w:rFonts w:ascii="Times New Roman" w:hAnsi="Times New Roman" w:cs="Times New Roman"/>
          <w:sz w:val="24"/>
          <w:szCs w:val="24"/>
        </w:rPr>
        <w:t>I</w:t>
      </w:r>
      <w:r w:rsidR="007C777D" w:rsidRPr="009B6E27">
        <w:rPr>
          <w:rFonts w:ascii="Times New Roman" w:hAnsi="Times New Roman" w:cs="Times New Roman"/>
          <w:sz w:val="24"/>
          <w:szCs w:val="24"/>
        </w:rPr>
        <w:t xml:space="preserve">zvođeni </w:t>
      </w:r>
      <w:r w:rsidR="001A3881">
        <w:rPr>
          <w:rFonts w:ascii="Times New Roman" w:hAnsi="Times New Roman" w:cs="Times New Roman"/>
          <w:sz w:val="24"/>
          <w:szCs w:val="24"/>
        </w:rPr>
        <w:t xml:space="preserve">su </w:t>
      </w:r>
      <w:r w:rsidR="00066DD6">
        <w:rPr>
          <w:rFonts w:ascii="Times New Roman" w:hAnsi="Times New Roman" w:cs="Times New Roman"/>
          <w:sz w:val="24"/>
          <w:szCs w:val="24"/>
        </w:rPr>
        <w:t xml:space="preserve">pripremni radovi za </w:t>
      </w:r>
      <w:r w:rsidR="001A3881">
        <w:rPr>
          <w:rFonts w:ascii="Times New Roman" w:hAnsi="Times New Roman" w:cs="Times New Roman"/>
          <w:sz w:val="24"/>
          <w:szCs w:val="24"/>
        </w:rPr>
        <w:t>p</w:t>
      </w:r>
      <w:r w:rsidR="00066DD6">
        <w:rPr>
          <w:rFonts w:ascii="Times New Roman" w:hAnsi="Times New Roman" w:cs="Times New Roman"/>
          <w:sz w:val="24"/>
          <w:szCs w:val="24"/>
        </w:rPr>
        <w:t xml:space="preserve">rojekt </w:t>
      </w:r>
      <w:r w:rsidR="001A3881">
        <w:rPr>
          <w:rFonts w:ascii="Times New Roman" w:hAnsi="Times New Roman" w:cs="Times New Roman"/>
          <w:sz w:val="24"/>
          <w:szCs w:val="24"/>
        </w:rPr>
        <w:t>i</w:t>
      </w:r>
      <w:r w:rsidR="00066DD6">
        <w:rPr>
          <w:rFonts w:ascii="Times New Roman" w:hAnsi="Times New Roman" w:cs="Times New Roman"/>
          <w:sz w:val="24"/>
          <w:szCs w:val="24"/>
        </w:rPr>
        <w:t>zgradnje nove luke Stinice</w:t>
      </w:r>
      <w:r w:rsidR="001A3881">
        <w:rPr>
          <w:rFonts w:ascii="Times New Roman" w:hAnsi="Times New Roman" w:cs="Times New Roman"/>
          <w:sz w:val="24"/>
          <w:szCs w:val="24"/>
        </w:rPr>
        <w:t xml:space="preserve"> u iznosu od 966.921,57 EUR, </w:t>
      </w:r>
      <w:r w:rsidR="00066DD6">
        <w:rPr>
          <w:rFonts w:ascii="Times New Roman" w:hAnsi="Times New Roman" w:cs="Times New Roman"/>
          <w:sz w:val="24"/>
          <w:szCs w:val="24"/>
        </w:rPr>
        <w:t xml:space="preserve"> </w:t>
      </w:r>
      <w:r w:rsidR="001A3881">
        <w:rPr>
          <w:rFonts w:ascii="Times New Roman" w:hAnsi="Times New Roman" w:cs="Times New Roman"/>
          <w:sz w:val="24"/>
          <w:szCs w:val="24"/>
        </w:rPr>
        <w:t xml:space="preserve">ribarske </w:t>
      </w:r>
      <w:r w:rsidR="00066DD6">
        <w:rPr>
          <w:rFonts w:ascii="Times New Roman" w:hAnsi="Times New Roman" w:cs="Times New Roman"/>
          <w:sz w:val="24"/>
          <w:szCs w:val="24"/>
        </w:rPr>
        <w:t>luke Komiža</w:t>
      </w:r>
      <w:r w:rsidR="001A3881">
        <w:rPr>
          <w:rFonts w:ascii="Times New Roman" w:hAnsi="Times New Roman" w:cs="Times New Roman"/>
          <w:sz w:val="24"/>
          <w:szCs w:val="24"/>
        </w:rPr>
        <w:t xml:space="preserve"> u iznosu od 310.152,86 EUR, rekonstrukcija gata Sv Petra u iznosu od 252.423,40 EUR </w:t>
      </w:r>
      <w:r w:rsidR="00066DD6">
        <w:rPr>
          <w:rFonts w:ascii="Times New Roman" w:hAnsi="Times New Roman" w:cs="Times New Roman"/>
          <w:sz w:val="24"/>
          <w:szCs w:val="24"/>
        </w:rPr>
        <w:t>,</w:t>
      </w:r>
      <w:r w:rsidR="009B6E27" w:rsidRPr="009B6E27">
        <w:rPr>
          <w:rFonts w:ascii="Times New Roman" w:hAnsi="Times New Roman" w:cs="Times New Roman"/>
          <w:sz w:val="24"/>
          <w:szCs w:val="24"/>
        </w:rPr>
        <w:t>dok se ostala ulaganja</w:t>
      </w:r>
      <w:r w:rsidR="001A3881">
        <w:rPr>
          <w:rFonts w:ascii="Times New Roman" w:hAnsi="Times New Roman" w:cs="Times New Roman"/>
          <w:sz w:val="24"/>
          <w:szCs w:val="24"/>
        </w:rPr>
        <w:t xml:space="preserve"> najve</w:t>
      </w:r>
      <w:r w:rsidR="00EE397B">
        <w:rPr>
          <w:rFonts w:ascii="Times New Roman" w:hAnsi="Times New Roman" w:cs="Times New Roman"/>
          <w:sz w:val="24"/>
          <w:szCs w:val="24"/>
        </w:rPr>
        <w:t>ć</w:t>
      </w:r>
      <w:r w:rsidR="001A3881">
        <w:rPr>
          <w:rFonts w:ascii="Times New Roman" w:hAnsi="Times New Roman" w:cs="Times New Roman"/>
          <w:sz w:val="24"/>
          <w:szCs w:val="24"/>
        </w:rPr>
        <w:t xml:space="preserve">im dijelom odnose na </w:t>
      </w:r>
      <w:r w:rsidR="000B3FCE" w:rsidRPr="009B6E27">
        <w:rPr>
          <w:rFonts w:ascii="Times New Roman" w:hAnsi="Times New Roman" w:cs="Times New Roman"/>
          <w:sz w:val="24"/>
          <w:szCs w:val="24"/>
        </w:rPr>
        <w:t xml:space="preserve"> projekt </w:t>
      </w:r>
      <w:r w:rsidR="001A3881">
        <w:rPr>
          <w:rFonts w:ascii="Times New Roman" w:hAnsi="Times New Roman" w:cs="Times New Roman"/>
          <w:sz w:val="24"/>
          <w:szCs w:val="24"/>
        </w:rPr>
        <w:t>izgradnje n</w:t>
      </w:r>
      <w:r w:rsidR="000B3FCE" w:rsidRPr="009B6E27">
        <w:rPr>
          <w:rFonts w:ascii="Times New Roman" w:hAnsi="Times New Roman" w:cs="Times New Roman"/>
          <w:sz w:val="24"/>
          <w:szCs w:val="24"/>
        </w:rPr>
        <w:t xml:space="preserve">ovog </w:t>
      </w:r>
      <w:r w:rsidR="00D23155">
        <w:rPr>
          <w:rFonts w:ascii="Times New Roman" w:hAnsi="Times New Roman" w:cs="Times New Roman"/>
          <w:sz w:val="24"/>
          <w:szCs w:val="24"/>
        </w:rPr>
        <w:t xml:space="preserve">putničkog </w:t>
      </w:r>
      <w:r w:rsidR="00431944">
        <w:rPr>
          <w:rFonts w:ascii="Times New Roman" w:hAnsi="Times New Roman" w:cs="Times New Roman"/>
          <w:sz w:val="24"/>
          <w:szCs w:val="24"/>
        </w:rPr>
        <w:t>terminala u Gradskoj luc</w:t>
      </w:r>
      <w:r w:rsidR="001A3881">
        <w:rPr>
          <w:rFonts w:ascii="Times New Roman" w:hAnsi="Times New Roman" w:cs="Times New Roman"/>
          <w:sz w:val="24"/>
          <w:szCs w:val="24"/>
        </w:rPr>
        <w:t>i u iznosu od 3.098.065,17 EUR</w:t>
      </w:r>
      <w:r w:rsidR="000B3FCE" w:rsidRPr="009B6E27">
        <w:rPr>
          <w:rFonts w:ascii="Times New Roman" w:hAnsi="Times New Roman" w:cs="Times New Roman"/>
          <w:sz w:val="24"/>
          <w:szCs w:val="24"/>
        </w:rPr>
        <w:t>,</w:t>
      </w:r>
      <w:r w:rsidR="00431944">
        <w:rPr>
          <w:rFonts w:ascii="Times New Roman" w:hAnsi="Times New Roman" w:cs="Times New Roman"/>
          <w:sz w:val="24"/>
          <w:szCs w:val="24"/>
        </w:rPr>
        <w:t xml:space="preserve"> </w:t>
      </w:r>
      <w:r w:rsidR="009B6E27" w:rsidRPr="009B6E27">
        <w:rPr>
          <w:rFonts w:ascii="Times New Roman" w:hAnsi="Times New Roman" w:cs="Times New Roman"/>
          <w:sz w:val="24"/>
          <w:szCs w:val="24"/>
        </w:rPr>
        <w:t xml:space="preserve">kao i </w:t>
      </w:r>
      <w:r w:rsidR="000B3FCE" w:rsidRPr="009B6E27">
        <w:rPr>
          <w:rFonts w:ascii="Times New Roman" w:hAnsi="Times New Roman" w:cs="Times New Roman"/>
          <w:sz w:val="24"/>
          <w:szCs w:val="24"/>
        </w:rPr>
        <w:t xml:space="preserve">priprema  projektne dokumentacije za izgradnju </w:t>
      </w:r>
      <w:r w:rsidR="00817CC9">
        <w:rPr>
          <w:rFonts w:ascii="Times New Roman" w:hAnsi="Times New Roman" w:cs="Times New Roman"/>
          <w:sz w:val="24"/>
          <w:szCs w:val="24"/>
        </w:rPr>
        <w:t>gatova u luci.</w:t>
      </w:r>
    </w:p>
    <w:p w14:paraId="6A2363DE" w14:textId="12CB5063" w:rsidR="006A7AD0" w:rsidRPr="00614260" w:rsidRDefault="000B3FCE" w:rsidP="00194EF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E27">
        <w:rPr>
          <w:rFonts w:ascii="Times New Roman" w:hAnsi="Times New Roman" w:cs="Times New Roman"/>
          <w:sz w:val="24"/>
          <w:szCs w:val="24"/>
        </w:rPr>
        <w:t xml:space="preserve"> </w:t>
      </w:r>
      <w:r w:rsidR="006A7AD0">
        <w:rPr>
          <w:rFonts w:ascii="Times New Roman" w:hAnsi="Times New Roman" w:cs="Times New Roman"/>
          <w:sz w:val="24"/>
          <w:szCs w:val="24"/>
        </w:rPr>
        <w:t xml:space="preserve">Proizvedena kratkotrajna imovina </w:t>
      </w:r>
      <w:r w:rsidR="006A7AD0" w:rsidRPr="00614260">
        <w:rPr>
          <w:rFonts w:ascii="Times New Roman" w:hAnsi="Times New Roman" w:cs="Times New Roman"/>
          <w:b/>
          <w:sz w:val="24"/>
          <w:szCs w:val="24"/>
        </w:rPr>
        <w:t>(06)</w:t>
      </w:r>
    </w:p>
    <w:p w14:paraId="6ABB2BD0" w14:textId="77777777"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nema</w:t>
      </w:r>
    </w:p>
    <w:p w14:paraId="298CC78B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8CFF870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Novac u</w:t>
      </w:r>
      <w:r w:rsidR="006A7AD0">
        <w:rPr>
          <w:rFonts w:ascii="Times New Roman" w:hAnsi="Times New Roman" w:cs="Times New Roman"/>
          <w:sz w:val="24"/>
          <w:szCs w:val="24"/>
        </w:rPr>
        <w:t xml:space="preserve"> banci,</w:t>
      </w:r>
      <w:r>
        <w:rPr>
          <w:rFonts w:ascii="Times New Roman" w:hAnsi="Times New Roman" w:cs="Times New Roman"/>
          <w:sz w:val="24"/>
          <w:szCs w:val="24"/>
        </w:rPr>
        <w:t xml:space="preserve"> blagajni </w:t>
      </w:r>
      <w:r w:rsidRPr="00614260">
        <w:rPr>
          <w:rFonts w:ascii="Times New Roman" w:hAnsi="Times New Roman" w:cs="Times New Roman"/>
          <w:b/>
          <w:sz w:val="24"/>
          <w:szCs w:val="24"/>
        </w:rPr>
        <w:t>(11)</w:t>
      </w:r>
    </w:p>
    <w:p w14:paraId="7D7AAB76" w14:textId="77777777"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610D8B5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F5687EC" w14:textId="466EFF3D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Depoziti, jamčevni polozi i potraživanja od zaposlenih te za više plaćene poreze i ostalo </w:t>
      </w:r>
      <w:r w:rsidRPr="00614260">
        <w:rPr>
          <w:rFonts w:ascii="Times New Roman" w:hAnsi="Times New Roman" w:cs="Times New Roman"/>
          <w:b/>
          <w:sz w:val="24"/>
          <w:szCs w:val="24"/>
        </w:rPr>
        <w:t>(12)</w:t>
      </w:r>
    </w:p>
    <w:p w14:paraId="25A93F5A" w14:textId="42987E6D"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12 su knjižena potraživanja </w:t>
      </w:r>
      <w:r w:rsidR="00091D3C">
        <w:rPr>
          <w:rFonts w:ascii="Times New Roman" w:hAnsi="Times New Roman" w:cs="Times New Roman"/>
          <w:sz w:val="24"/>
          <w:szCs w:val="24"/>
        </w:rPr>
        <w:t>od zaposlenih.</w:t>
      </w:r>
    </w:p>
    <w:p w14:paraId="68F038A2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2B98FFE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dane zajmove </w:t>
      </w:r>
      <w:r w:rsidRPr="00D649D7">
        <w:rPr>
          <w:rFonts w:ascii="Times New Roman" w:hAnsi="Times New Roman" w:cs="Times New Roman"/>
          <w:b/>
          <w:sz w:val="24"/>
          <w:szCs w:val="24"/>
        </w:rPr>
        <w:t>(13)</w:t>
      </w:r>
    </w:p>
    <w:p w14:paraId="03D5E7C2" w14:textId="77777777" w:rsidR="00614260" w:rsidRDefault="000C19FE" w:rsidP="000C19F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14E6">
        <w:rPr>
          <w:rFonts w:ascii="Times New Roman" w:hAnsi="Times New Roman" w:cs="Times New Roman"/>
          <w:sz w:val="24"/>
          <w:szCs w:val="24"/>
        </w:rPr>
        <w:t>nema</w:t>
      </w:r>
    </w:p>
    <w:p w14:paraId="4028A0D8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1AF4E1D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Vrijednosni papiri </w:t>
      </w:r>
      <w:r w:rsidRPr="00D649D7">
        <w:rPr>
          <w:rFonts w:ascii="Times New Roman" w:hAnsi="Times New Roman" w:cs="Times New Roman"/>
          <w:b/>
          <w:sz w:val="24"/>
          <w:szCs w:val="24"/>
        </w:rPr>
        <w:t>(14)</w:t>
      </w:r>
    </w:p>
    <w:p w14:paraId="6D54B1F5" w14:textId="77777777"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53BF4EB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2FD162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Dionice i udjeli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(15)</w:t>
      </w:r>
    </w:p>
    <w:p w14:paraId="6D8079A9" w14:textId="00D35186" w:rsidR="00614260" w:rsidRPr="00A81DC3" w:rsidRDefault="00943E6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81DC3">
        <w:rPr>
          <w:rFonts w:ascii="Times New Roman" w:hAnsi="Times New Roman" w:cs="Times New Roman"/>
          <w:sz w:val="24"/>
          <w:szCs w:val="24"/>
        </w:rPr>
        <w:t>Dionice Valamar rivijere d.d. su u bilanci Lučke uprave još od 2004</w:t>
      </w:r>
      <w:r w:rsidR="0057562F">
        <w:rPr>
          <w:rFonts w:ascii="Times New Roman" w:hAnsi="Times New Roman" w:cs="Times New Roman"/>
          <w:sz w:val="24"/>
          <w:szCs w:val="24"/>
        </w:rPr>
        <w:t>.</w:t>
      </w:r>
      <w:r w:rsidRPr="00A81DC3">
        <w:rPr>
          <w:rFonts w:ascii="Times New Roman" w:hAnsi="Times New Roman" w:cs="Times New Roman"/>
          <w:sz w:val="24"/>
          <w:szCs w:val="24"/>
        </w:rPr>
        <w:t xml:space="preserve"> god</w:t>
      </w:r>
      <w:r w:rsidR="00421E73">
        <w:rPr>
          <w:rFonts w:ascii="Times New Roman" w:hAnsi="Times New Roman" w:cs="Times New Roman"/>
          <w:sz w:val="24"/>
          <w:szCs w:val="24"/>
        </w:rPr>
        <w:t>ine</w:t>
      </w:r>
    </w:p>
    <w:p w14:paraId="74C83929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(16)</w:t>
      </w:r>
    </w:p>
    <w:p w14:paraId="4045C1F8" w14:textId="6C71F9BA" w:rsidR="00DB64CB" w:rsidRDefault="00943E6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43E63">
        <w:rPr>
          <w:rFonts w:ascii="Times New Roman" w:hAnsi="Times New Roman" w:cs="Times New Roman"/>
          <w:sz w:val="24"/>
          <w:szCs w:val="24"/>
        </w:rPr>
        <w:t>Potraživanja za 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2040E">
        <w:rPr>
          <w:rFonts w:ascii="Times New Roman" w:hAnsi="Times New Roman" w:cs="Times New Roman"/>
          <w:sz w:val="24"/>
          <w:szCs w:val="24"/>
        </w:rPr>
        <w:t>228.105,85 EUR.</w:t>
      </w:r>
    </w:p>
    <w:p w14:paraId="4F2F2C79" w14:textId="77777777" w:rsidR="00614260" w:rsidRDefault="00DB64CB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od imovine predstavljaju naknade za izdane  koncesije. Lučka uprava ima aktivnih  cca 400 koncesija  </w:t>
      </w:r>
      <w:r w:rsidR="00E310B8">
        <w:rPr>
          <w:rFonts w:ascii="Times New Roman" w:hAnsi="Times New Roman" w:cs="Times New Roman"/>
          <w:sz w:val="24"/>
          <w:szCs w:val="24"/>
        </w:rPr>
        <w:t>za korištenje lučkog područja i obavljanje gospodarskih djelatnosti.</w:t>
      </w:r>
    </w:p>
    <w:p w14:paraId="5FC9EE94" w14:textId="72C4CF50" w:rsidR="00C07B40" w:rsidRDefault="00C07B4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lučke pristojbe. </w:t>
      </w:r>
      <w:r w:rsidR="0012040E">
        <w:rPr>
          <w:rFonts w:ascii="Times New Roman" w:hAnsi="Times New Roman" w:cs="Times New Roman"/>
          <w:sz w:val="24"/>
          <w:szCs w:val="24"/>
        </w:rPr>
        <w:t xml:space="preserve">U 2024 godini je isporučeno oko 8.000 faktura </w:t>
      </w:r>
      <w:r>
        <w:rPr>
          <w:rFonts w:ascii="Times New Roman" w:hAnsi="Times New Roman" w:cs="Times New Roman"/>
          <w:sz w:val="24"/>
          <w:szCs w:val="24"/>
        </w:rPr>
        <w:t xml:space="preserve"> vlasnicima i brodarima za upotrebu obale.</w:t>
      </w:r>
    </w:p>
    <w:p w14:paraId="60D28EB0" w14:textId="77777777" w:rsidR="00F96D79" w:rsidRDefault="00F96D79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prihode od pružanja usluga predstavljaju troškove korisnika zgrade terminala za potrošnju električne energije, vode i čišćenja prostora.</w:t>
      </w:r>
    </w:p>
    <w:p w14:paraId="08B8D77F" w14:textId="288F575E" w:rsidR="00F96D79" w:rsidRDefault="00F96D79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 za sredstva uplaćena u nadležni proračun iznose </w:t>
      </w:r>
      <w:r w:rsidR="004B2FDE">
        <w:rPr>
          <w:rFonts w:ascii="Times New Roman" w:hAnsi="Times New Roman" w:cs="Times New Roman"/>
          <w:sz w:val="24"/>
          <w:szCs w:val="24"/>
        </w:rPr>
        <w:t>7.535.313,34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4B2FDE">
        <w:rPr>
          <w:rFonts w:ascii="Times New Roman" w:hAnsi="Times New Roman" w:cs="Times New Roman"/>
          <w:sz w:val="24"/>
          <w:szCs w:val="24"/>
        </w:rPr>
        <w:t>, a sastoje se od uplata prihoda putem riznice te uplata za predujmove, jamčevine</w:t>
      </w:r>
      <w:r w:rsidR="009C2989">
        <w:rPr>
          <w:rFonts w:ascii="Times New Roman" w:hAnsi="Times New Roman" w:cs="Times New Roman"/>
          <w:sz w:val="24"/>
          <w:szCs w:val="24"/>
        </w:rPr>
        <w:t>.</w:t>
      </w:r>
    </w:p>
    <w:p w14:paraId="362FE9A5" w14:textId="77777777" w:rsidR="00152CCA" w:rsidRPr="00614260" w:rsidRDefault="00152CCA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Ispravak vrijednosti potraživanja se radi sukladno pravil</w:t>
      </w:r>
      <w:r w:rsidR="008203EE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proračunskog računovodstva.</w:t>
      </w:r>
    </w:p>
    <w:p w14:paraId="672335DB" w14:textId="77777777" w:rsidR="006A7AD0" w:rsidRDefault="006A7AD0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(17)</w:t>
      </w:r>
    </w:p>
    <w:p w14:paraId="4CD6075F" w14:textId="77777777" w:rsidR="00614260" w:rsidRDefault="006F3C0D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9E5A82B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A715F9A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budućih razdoblja i nedospjela naplata prihoda </w:t>
      </w:r>
      <w:r w:rsidRPr="00D649D7">
        <w:rPr>
          <w:rFonts w:ascii="Times New Roman" w:hAnsi="Times New Roman" w:cs="Times New Roman"/>
          <w:b/>
          <w:sz w:val="24"/>
          <w:szCs w:val="24"/>
        </w:rPr>
        <w:t>(19)</w:t>
      </w:r>
    </w:p>
    <w:p w14:paraId="3A6D5297" w14:textId="77777777" w:rsidR="00614260" w:rsidRDefault="00943E6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nema</w:t>
      </w:r>
    </w:p>
    <w:p w14:paraId="0F0634D0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C24CDC0" w14:textId="77777777" w:rsidR="00680392" w:rsidRDefault="00680392" w:rsidP="00036DEE">
      <w:pPr>
        <w:pStyle w:val="Heading2"/>
      </w:pPr>
      <w:bookmarkStart w:id="2" w:name="_Toc128989456"/>
    </w:p>
    <w:p w14:paraId="2AF635D0" w14:textId="77777777" w:rsidR="0069302A" w:rsidRPr="00036DEE" w:rsidRDefault="001D4818" w:rsidP="00036DEE">
      <w:pPr>
        <w:pStyle w:val="Heading2"/>
      </w:pPr>
      <w:r w:rsidRPr="00036DEE">
        <w:t>O</w:t>
      </w:r>
      <w:r w:rsidR="00614260" w:rsidRPr="00036DEE">
        <w:t xml:space="preserve"> </w:t>
      </w:r>
      <w:r w:rsidRPr="00036DEE">
        <w:t>B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E</w:t>
      </w:r>
      <w:r w:rsidR="00614260" w:rsidRPr="00036DEE">
        <w:t xml:space="preserve"> </w:t>
      </w:r>
      <w:r w:rsidRPr="00036DEE">
        <w:t>Z</w:t>
      </w:r>
      <w:r w:rsidR="00614260" w:rsidRPr="00036DEE">
        <w:t xml:space="preserve"> </w:t>
      </w:r>
      <w:r w:rsidRPr="00036DEE">
        <w:t>E</w:t>
      </w:r>
      <w:bookmarkEnd w:id="2"/>
    </w:p>
    <w:p w14:paraId="427B382A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(23)</w:t>
      </w:r>
    </w:p>
    <w:p w14:paraId="0C2687AA" w14:textId="27AC9763" w:rsidR="00055058" w:rsidRDefault="0005505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231 predstavlja obveze za zaposlene za prosinac 202</w:t>
      </w:r>
      <w:r w:rsidR="000951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3D2F4785" w14:textId="11D59F28" w:rsidR="00614260" w:rsidRDefault="0005505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232 predstavlja obveze za materijalne rashode, od kojih su najznačajniji troškovi usluga tekućeg i investicijskog održavanja,  intelektualnih, računalnih i ostalih usluga, koji su fakt</w:t>
      </w:r>
      <w:r w:rsidR="00662414">
        <w:rPr>
          <w:rFonts w:ascii="Times New Roman" w:hAnsi="Times New Roman" w:cs="Times New Roman"/>
          <w:sz w:val="24"/>
          <w:szCs w:val="24"/>
        </w:rPr>
        <w:t>urirani u prosincu 202</w:t>
      </w:r>
      <w:r w:rsidR="00095145">
        <w:rPr>
          <w:rFonts w:ascii="Times New Roman" w:hAnsi="Times New Roman" w:cs="Times New Roman"/>
          <w:sz w:val="24"/>
          <w:szCs w:val="24"/>
        </w:rPr>
        <w:t>4</w:t>
      </w:r>
      <w:r w:rsidR="00662414">
        <w:rPr>
          <w:rFonts w:ascii="Times New Roman" w:hAnsi="Times New Roman" w:cs="Times New Roman"/>
          <w:sz w:val="24"/>
          <w:szCs w:val="24"/>
        </w:rPr>
        <w:t>. godine, sa dospijećem u 202</w:t>
      </w:r>
      <w:r w:rsidR="00095145">
        <w:rPr>
          <w:rFonts w:ascii="Times New Roman" w:hAnsi="Times New Roman" w:cs="Times New Roman"/>
          <w:sz w:val="24"/>
          <w:szCs w:val="24"/>
        </w:rPr>
        <w:t>5</w:t>
      </w:r>
      <w:r w:rsidR="00662414">
        <w:rPr>
          <w:rFonts w:ascii="Times New Roman" w:hAnsi="Times New Roman" w:cs="Times New Roman"/>
          <w:sz w:val="24"/>
          <w:szCs w:val="24"/>
        </w:rPr>
        <w:t>. godini.</w:t>
      </w:r>
    </w:p>
    <w:p w14:paraId="59D78D16" w14:textId="77777777" w:rsidR="008F5B22" w:rsidRDefault="008F5B22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239 predstavlja obveze za predujmove i jamstva prema ugovorima.</w:t>
      </w:r>
    </w:p>
    <w:p w14:paraId="3D4C61AE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64C1E23" w14:textId="77777777" w:rsidR="001D4818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nabavu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(24)</w:t>
      </w:r>
    </w:p>
    <w:p w14:paraId="212CFAF6" w14:textId="77777777" w:rsidR="00064C4E" w:rsidRPr="00064C4E" w:rsidRDefault="00064C4E" w:rsidP="00064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D5659E" w14:textId="37CB432B" w:rsidR="00064C4E" w:rsidRPr="00064C4E" w:rsidRDefault="00A472C2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24 predstavlja obvezu za </w:t>
      </w:r>
      <w:r w:rsidR="00D97830">
        <w:rPr>
          <w:rFonts w:ascii="Times New Roman" w:hAnsi="Times New Roman" w:cs="Times New Roman"/>
          <w:sz w:val="24"/>
          <w:szCs w:val="24"/>
        </w:rPr>
        <w:t>10. privremenu situaciju izvođača radova Lavčević inženjering d.o.o. na projektu izgradnje novog međunarodnog terminala, koja dospijeva na plaćanje u veljači 2025. godine.</w:t>
      </w:r>
    </w:p>
    <w:p w14:paraId="7BA81AA3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kredite i zajmove </w:t>
      </w:r>
      <w:r w:rsidRPr="00064C4E">
        <w:rPr>
          <w:rFonts w:ascii="Times New Roman" w:hAnsi="Times New Roman" w:cs="Times New Roman"/>
          <w:b/>
          <w:sz w:val="24"/>
          <w:szCs w:val="24"/>
        </w:rPr>
        <w:t>(26)</w:t>
      </w:r>
    </w:p>
    <w:p w14:paraId="7B12E0EA" w14:textId="7AED01EF" w:rsidR="00064C4E" w:rsidRDefault="00D06A03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zajam Europske banke za obnovu i razvoj su nedospjele obveze prema otplatnom planu , a saldo iznosi </w:t>
      </w:r>
      <w:r w:rsidR="00D97830">
        <w:rPr>
          <w:rFonts w:ascii="Times New Roman" w:hAnsi="Times New Roman" w:cs="Times New Roman"/>
          <w:sz w:val="24"/>
          <w:szCs w:val="24"/>
        </w:rPr>
        <w:t>7.097.748,16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E4B5B09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BF01CA5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Odgođeno plaćanje rashoda i prihodi budućih razdoblja </w:t>
      </w:r>
      <w:r w:rsidRPr="00064C4E">
        <w:rPr>
          <w:rFonts w:ascii="Times New Roman" w:hAnsi="Times New Roman" w:cs="Times New Roman"/>
          <w:b/>
          <w:sz w:val="24"/>
          <w:szCs w:val="24"/>
        </w:rPr>
        <w:t>(29)</w:t>
      </w:r>
    </w:p>
    <w:p w14:paraId="5587BE81" w14:textId="3F2BF982" w:rsidR="00064C4E" w:rsidRDefault="002311C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291 su  evidentni troškovi</w:t>
      </w:r>
      <w:r w:rsidR="00D97830">
        <w:rPr>
          <w:rFonts w:ascii="Times New Roman" w:hAnsi="Times New Roman" w:cs="Times New Roman"/>
          <w:sz w:val="24"/>
          <w:szCs w:val="24"/>
        </w:rPr>
        <w:t>.</w:t>
      </w:r>
    </w:p>
    <w:p w14:paraId="53A44F87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18BC0C3" w14:textId="77777777" w:rsidR="00064C4E" w:rsidRPr="00064C4E" w:rsidRDefault="00064C4E" w:rsidP="00064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6EE70F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Vlastiti izvori </w:t>
      </w:r>
      <w:r w:rsidRPr="00064C4E">
        <w:rPr>
          <w:rFonts w:ascii="Times New Roman" w:hAnsi="Times New Roman" w:cs="Times New Roman"/>
          <w:b/>
          <w:sz w:val="24"/>
          <w:szCs w:val="24"/>
        </w:rPr>
        <w:t>(91)</w:t>
      </w:r>
    </w:p>
    <w:p w14:paraId="3EA30BB5" w14:textId="1DB69A28" w:rsidR="00064C4E" w:rsidRDefault="00DE106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izvori predstavljaju vlastite izvore iz proračuna u iznosu od </w:t>
      </w:r>
      <w:r w:rsidR="00575653">
        <w:rPr>
          <w:rFonts w:ascii="Times New Roman" w:hAnsi="Times New Roman" w:cs="Times New Roman"/>
          <w:sz w:val="24"/>
          <w:szCs w:val="24"/>
        </w:rPr>
        <w:t>77.176.618,05</w:t>
      </w:r>
      <w:r>
        <w:rPr>
          <w:rFonts w:ascii="Times New Roman" w:hAnsi="Times New Roman" w:cs="Times New Roman"/>
          <w:sz w:val="24"/>
          <w:szCs w:val="24"/>
        </w:rPr>
        <w:t xml:space="preserve"> EUR i ostale vlastite izvore u iznosu od 30.101,53 EUR.</w:t>
      </w:r>
    </w:p>
    <w:p w14:paraId="1004EFC1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6E8027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Višak/manjak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(922)</w:t>
      </w:r>
    </w:p>
    <w:p w14:paraId="3237251F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97DEA5" w14:textId="4DA77C05" w:rsidR="00064C4E" w:rsidRPr="00064C4E" w:rsidRDefault="00154A71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iznosi </w:t>
      </w:r>
      <w:r w:rsidR="00575653">
        <w:rPr>
          <w:rFonts w:ascii="Times New Roman" w:hAnsi="Times New Roman" w:cs="Times New Roman"/>
          <w:sz w:val="24"/>
          <w:szCs w:val="24"/>
        </w:rPr>
        <w:t>6.960.694,97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5452540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rashodi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(93)</w:t>
      </w:r>
    </w:p>
    <w:p w14:paraId="08B2E2C4" w14:textId="77777777" w:rsidR="00064C4E" w:rsidRDefault="00DF3640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1B23CDD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DD5C4F3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(96)</w:t>
      </w:r>
    </w:p>
    <w:p w14:paraId="4CF16FE0" w14:textId="3A06DD16" w:rsidR="00064C4E" w:rsidRDefault="005129B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poslovanja iznose </w:t>
      </w:r>
      <w:r w:rsidR="00B07A13">
        <w:rPr>
          <w:rFonts w:ascii="Times New Roman" w:hAnsi="Times New Roman" w:cs="Times New Roman"/>
          <w:sz w:val="24"/>
          <w:szCs w:val="24"/>
        </w:rPr>
        <w:t>852.580,83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55DB6CB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73A8274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od prodaje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(97)</w:t>
      </w:r>
    </w:p>
    <w:p w14:paraId="7AAB8DE1" w14:textId="3E08336A" w:rsidR="00064C4E" w:rsidRDefault="00D4323F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je prodano osobno vozilo u iznosu od 7.000,00 EUR</w:t>
      </w:r>
    </w:p>
    <w:p w14:paraId="226EE69A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917126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Rezerviranja viška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(98)</w:t>
      </w:r>
    </w:p>
    <w:p w14:paraId="4DAE720E" w14:textId="77777777" w:rsidR="00064C4E" w:rsidRDefault="006F3C0D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385A6638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F1031BB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</w:t>
      </w:r>
      <w:r w:rsidRPr="00064C4E">
        <w:rPr>
          <w:rFonts w:ascii="Times New Roman" w:hAnsi="Times New Roman" w:cs="Times New Roman"/>
          <w:b/>
          <w:sz w:val="24"/>
          <w:szCs w:val="24"/>
        </w:rPr>
        <w:t>(99)</w:t>
      </w:r>
    </w:p>
    <w:p w14:paraId="2B50C666" w14:textId="77777777" w:rsidR="00CC75C5" w:rsidRDefault="000451A4" w:rsidP="000451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99 predstavlja evidenciju svih instrumenata osiguranja i to garancija banaka i zadužnica.</w:t>
      </w:r>
    </w:p>
    <w:p w14:paraId="54D80D72" w14:textId="77777777" w:rsidR="00064C4E" w:rsidRDefault="00064C4E" w:rsidP="002661D0">
      <w:pPr>
        <w:rPr>
          <w:rFonts w:ascii="Times New Roman" w:hAnsi="Times New Roman" w:cs="Times New Roman"/>
          <w:sz w:val="28"/>
          <w:szCs w:val="28"/>
        </w:rPr>
      </w:pPr>
    </w:p>
    <w:p w14:paraId="7F88B8CF" w14:textId="77777777" w:rsidR="00064C4E" w:rsidRDefault="00064C4E" w:rsidP="00D76B8D">
      <w:pPr>
        <w:rPr>
          <w:rFonts w:ascii="Times New Roman" w:hAnsi="Times New Roman" w:cs="Times New Roman"/>
          <w:sz w:val="28"/>
          <w:szCs w:val="28"/>
        </w:rPr>
      </w:pPr>
    </w:p>
    <w:p w14:paraId="3B26DAB4" w14:textId="77777777" w:rsidR="0069302A" w:rsidRPr="00614260" w:rsidRDefault="0069302A" w:rsidP="00036DEE">
      <w:pPr>
        <w:pStyle w:val="Heading1"/>
      </w:pPr>
      <w:bookmarkStart w:id="3" w:name="_Toc128989457"/>
      <w:r w:rsidRPr="00614260">
        <w:t>B I LJ E Š K E  U Z  O B R A Z A C  P R – R A S</w:t>
      </w:r>
      <w:bookmarkEnd w:id="3"/>
    </w:p>
    <w:p w14:paraId="5CA10ED2" w14:textId="77777777" w:rsidR="00A334D1" w:rsidRDefault="00A334D1" w:rsidP="00A334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2698E" w14:textId="77777777" w:rsidR="00A334D1" w:rsidRDefault="00A334D1" w:rsidP="00A334D1">
      <w:pPr>
        <w:rPr>
          <w:rFonts w:ascii="Times New Roman" w:hAnsi="Times New Roman" w:cs="Times New Roman"/>
          <w:sz w:val="28"/>
          <w:szCs w:val="28"/>
        </w:rPr>
      </w:pPr>
    </w:p>
    <w:p w14:paraId="22582934" w14:textId="77777777" w:rsidR="00A334D1" w:rsidRDefault="00A334D1" w:rsidP="00A334D1">
      <w:pPr>
        <w:pStyle w:val="Heading2"/>
      </w:pPr>
      <w:bookmarkStart w:id="4" w:name="_Toc135657522"/>
      <w:r w:rsidRPr="000C01F8">
        <w:t>P</w:t>
      </w:r>
      <w:r>
        <w:t xml:space="preserve"> </w:t>
      </w:r>
      <w:r w:rsidRPr="000C01F8">
        <w:t>R</w:t>
      </w:r>
      <w:r>
        <w:t xml:space="preserve"> </w:t>
      </w:r>
      <w:r w:rsidRPr="000C01F8">
        <w:t>I</w:t>
      </w:r>
      <w:r>
        <w:t xml:space="preserve"> </w:t>
      </w:r>
      <w:r w:rsidRPr="000C01F8">
        <w:t>H</w:t>
      </w:r>
      <w:r>
        <w:t xml:space="preserve"> </w:t>
      </w:r>
      <w:r w:rsidRPr="000C01F8">
        <w:t>O</w:t>
      </w:r>
      <w:r>
        <w:t xml:space="preserve"> </w:t>
      </w:r>
      <w:r w:rsidRPr="000C01F8">
        <w:t>D</w:t>
      </w:r>
      <w:r>
        <w:t xml:space="preserve"> </w:t>
      </w:r>
      <w:r w:rsidRPr="000C01F8">
        <w:t>I</w:t>
      </w:r>
      <w:bookmarkEnd w:id="4"/>
    </w:p>
    <w:p w14:paraId="2B3187B5" w14:textId="77777777" w:rsidR="00A334D1" w:rsidRPr="00036DEE" w:rsidRDefault="00A334D1" w:rsidP="00A334D1"/>
    <w:p w14:paraId="26300019" w14:textId="77777777" w:rsidR="00A334D1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1A8094A7" w14:textId="0684EE97" w:rsidR="00D87C20" w:rsidRPr="00064C4E" w:rsidRDefault="00A334D1" w:rsidP="00D87C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632</w:t>
      </w:r>
      <w:r w:rsidR="00E246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–tekuće pomoći od institucija i tijela EU u iznosu od </w:t>
      </w:r>
      <w:r w:rsidR="00E2468C">
        <w:rPr>
          <w:rFonts w:ascii="Times New Roman" w:hAnsi="Times New Roman" w:cs="Times New Roman"/>
          <w:sz w:val="24"/>
          <w:szCs w:val="24"/>
        </w:rPr>
        <w:t>97.194,35</w:t>
      </w:r>
      <w:r w:rsidR="00A3130A">
        <w:rPr>
          <w:rFonts w:ascii="Times New Roman" w:hAnsi="Times New Roman" w:cs="Times New Roman"/>
          <w:sz w:val="24"/>
          <w:szCs w:val="24"/>
        </w:rPr>
        <w:t xml:space="preserve"> EUR  </w:t>
      </w:r>
      <w:r>
        <w:rPr>
          <w:rFonts w:ascii="Times New Roman" w:hAnsi="Times New Roman" w:cs="Times New Roman"/>
          <w:sz w:val="24"/>
          <w:szCs w:val="24"/>
        </w:rPr>
        <w:t xml:space="preserve"> su prihodi  za projekt </w:t>
      </w:r>
      <w:r w:rsidR="00A3130A">
        <w:rPr>
          <w:rFonts w:ascii="Times New Roman" w:hAnsi="Times New Roman" w:cs="Times New Roman"/>
          <w:sz w:val="24"/>
          <w:szCs w:val="24"/>
        </w:rPr>
        <w:t xml:space="preserve"> OPP-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A" w:rsidRPr="004A7C6A">
        <w:rPr>
          <w:rFonts w:ascii="Times New Roman" w:hAnsi="Times New Roman" w:cs="Times New Roman"/>
          <w:sz w:val="24"/>
          <w:szCs w:val="24"/>
        </w:rPr>
        <w:t>Uvođenje inteligentnih transportnih sustava na funkcionalnom prometnom području grada Splita</w:t>
      </w:r>
      <w:r w:rsidR="00E2468C">
        <w:rPr>
          <w:rFonts w:ascii="Times New Roman" w:hAnsi="Times New Roman" w:cs="Times New Roman"/>
          <w:sz w:val="24"/>
          <w:szCs w:val="24"/>
        </w:rPr>
        <w:t>,</w:t>
      </w:r>
      <w:r w:rsidR="004A7C6A">
        <w:rPr>
          <w:rFonts w:ascii="Times New Roman" w:hAnsi="Times New Roman" w:cs="Times New Roman"/>
          <w:sz w:val="24"/>
          <w:szCs w:val="24"/>
        </w:rPr>
        <w:t xml:space="preserve"> </w:t>
      </w:r>
      <w:r w:rsidR="00576E93">
        <w:rPr>
          <w:rFonts w:ascii="Times New Roman" w:hAnsi="Times New Roman" w:cs="Times New Roman"/>
          <w:sz w:val="24"/>
          <w:szCs w:val="24"/>
        </w:rPr>
        <w:t xml:space="preserve">te završeni </w:t>
      </w:r>
      <w:r w:rsidR="004A7C6A">
        <w:rPr>
          <w:rFonts w:ascii="Times New Roman" w:hAnsi="Times New Roman" w:cs="Times New Roman"/>
          <w:sz w:val="24"/>
          <w:szCs w:val="24"/>
        </w:rPr>
        <w:t>projek</w:t>
      </w:r>
      <w:r w:rsidR="00D87C20">
        <w:rPr>
          <w:rFonts w:ascii="Times New Roman" w:hAnsi="Times New Roman" w:cs="Times New Roman"/>
          <w:sz w:val="24"/>
          <w:szCs w:val="24"/>
        </w:rPr>
        <w:t>t</w:t>
      </w:r>
      <w:r w:rsidR="00576E93">
        <w:rPr>
          <w:rFonts w:ascii="Times New Roman" w:hAnsi="Times New Roman" w:cs="Times New Roman"/>
          <w:sz w:val="24"/>
          <w:szCs w:val="24"/>
        </w:rPr>
        <w:t>i</w:t>
      </w:r>
      <w:r w:rsidR="00D87C20">
        <w:rPr>
          <w:rFonts w:ascii="Times New Roman" w:hAnsi="Times New Roman" w:cs="Times New Roman"/>
          <w:sz w:val="24"/>
          <w:szCs w:val="24"/>
        </w:rPr>
        <w:t xml:space="preserve"> </w:t>
      </w:r>
      <w:r w:rsidR="004A7C6A">
        <w:rPr>
          <w:rFonts w:ascii="Times New Roman" w:hAnsi="Times New Roman" w:cs="Times New Roman"/>
          <w:sz w:val="24"/>
          <w:szCs w:val="24"/>
        </w:rPr>
        <w:t>Interreg</w:t>
      </w:r>
      <w:r w:rsidR="00D87C20">
        <w:rPr>
          <w:rFonts w:ascii="Times New Roman" w:hAnsi="Times New Roman" w:cs="Times New Roman"/>
          <w:sz w:val="24"/>
          <w:szCs w:val="24"/>
        </w:rPr>
        <w:t>:</w:t>
      </w:r>
      <w:r w:rsidR="00D87C20" w:rsidRPr="00D87C20">
        <w:rPr>
          <w:rFonts w:ascii="Times New Roman" w:hAnsi="Times New Roman" w:cs="Times New Roman"/>
          <w:sz w:val="24"/>
          <w:szCs w:val="24"/>
        </w:rPr>
        <w:t xml:space="preserve"> </w:t>
      </w:r>
      <w:r w:rsidR="00E2468C">
        <w:rPr>
          <w:rFonts w:ascii="Times New Roman" w:hAnsi="Times New Roman" w:cs="Times New Roman"/>
          <w:sz w:val="24"/>
          <w:szCs w:val="24"/>
        </w:rPr>
        <w:t xml:space="preserve">Mimosa i Susport </w:t>
      </w:r>
    </w:p>
    <w:p w14:paraId="51D38EC7" w14:textId="0A78E52C" w:rsidR="00A334D1" w:rsidRDefault="002661D0" w:rsidP="00D87C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6324-  kapitalne pomoći </w:t>
      </w:r>
      <w:r w:rsidR="00A3076B">
        <w:rPr>
          <w:rFonts w:ascii="Times New Roman" w:hAnsi="Times New Roman" w:cs="Times New Roman"/>
          <w:sz w:val="24"/>
          <w:szCs w:val="24"/>
        </w:rPr>
        <w:t>za projekt Izgr</w:t>
      </w:r>
      <w:r w:rsidR="00576E93">
        <w:rPr>
          <w:rFonts w:ascii="Times New Roman" w:hAnsi="Times New Roman" w:cs="Times New Roman"/>
          <w:sz w:val="24"/>
          <w:szCs w:val="24"/>
        </w:rPr>
        <w:t>a</w:t>
      </w:r>
      <w:r w:rsidR="00A3076B">
        <w:rPr>
          <w:rFonts w:ascii="Times New Roman" w:hAnsi="Times New Roman" w:cs="Times New Roman"/>
          <w:sz w:val="24"/>
          <w:szCs w:val="24"/>
        </w:rPr>
        <w:t>dnje novog putničkog terminala u gradskoj luci izvor 581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236E9" w14:textId="2A8B59AF" w:rsidR="0028360C" w:rsidRPr="00064C4E" w:rsidRDefault="0028360C" w:rsidP="00D87C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kontu 639 - refundacija sredstava od projekta izgradnje Ribarske luke Brižine</w:t>
      </w:r>
    </w:p>
    <w:p w14:paraId="3C194667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14:paraId="30AEBCA7" w14:textId="01DAF2DB" w:rsidR="006C32AF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6414 su ostvareni prihodi od zateznih kamata u iznosu od </w:t>
      </w:r>
      <w:r w:rsidR="0028360C">
        <w:rPr>
          <w:rFonts w:ascii="Times New Roman" w:hAnsi="Times New Roman" w:cs="Times New Roman"/>
          <w:sz w:val="24"/>
          <w:szCs w:val="24"/>
        </w:rPr>
        <w:t>158.654,14</w:t>
      </w:r>
      <w:r w:rsidR="006A5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3A882756" w14:textId="40BB21EE" w:rsidR="00D76B8D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6421 -naknade za koncesije na pomorskom dobru, ostvaren prihod od </w:t>
      </w:r>
      <w:r w:rsidR="0028360C">
        <w:rPr>
          <w:rFonts w:ascii="Times New Roman" w:hAnsi="Times New Roman" w:cs="Times New Roman"/>
          <w:sz w:val="24"/>
          <w:szCs w:val="24"/>
        </w:rPr>
        <w:t>2.042.019,19 EUR</w:t>
      </w:r>
      <w:r>
        <w:rPr>
          <w:rFonts w:ascii="Times New Roman" w:hAnsi="Times New Roman" w:cs="Times New Roman"/>
          <w:sz w:val="24"/>
          <w:szCs w:val="24"/>
        </w:rPr>
        <w:t xml:space="preserve">. Zabilježen je porast u odnosu na prethodno usporedivo razdoblje </w:t>
      </w:r>
      <w:r w:rsidR="00E92B24">
        <w:rPr>
          <w:rFonts w:ascii="Times New Roman" w:hAnsi="Times New Roman" w:cs="Times New Roman"/>
          <w:sz w:val="24"/>
          <w:szCs w:val="24"/>
        </w:rPr>
        <w:t>j</w:t>
      </w:r>
      <w:r w:rsidR="006C32AF">
        <w:rPr>
          <w:rFonts w:ascii="Times New Roman" w:hAnsi="Times New Roman" w:cs="Times New Roman"/>
          <w:sz w:val="24"/>
          <w:szCs w:val="24"/>
        </w:rPr>
        <w:t xml:space="preserve">er je povećan broj koncesionara, </w:t>
      </w:r>
      <w:r w:rsidR="002B4602">
        <w:rPr>
          <w:rFonts w:ascii="Times New Roman" w:hAnsi="Times New Roman" w:cs="Times New Roman"/>
          <w:sz w:val="24"/>
          <w:szCs w:val="24"/>
        </w:rPr>
        <w:t>a poboljšana je i naplata potraživanja.</w:t>
      </w:r>
    </w:p>
    <w:p w14:paraId="1459F1D3" w14:textId="66116DE4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99EEE7D" w14:textId="77777777"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300C26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14:paraId="1F94E4B4" w14:textId="20CFF0A9" w:rsidR="009755F7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6514- ostale pristojbe i naknade je ostvaren prihod od lučkih pristojbi u iznosu od </w:t>
      </w:r>
      <w:r w:rsidR="00F04F20">
        <w:rPr>
          <w:rFonts w:ascii="Times New Roman" w:hAnsi="Times New Roman" w:cs="Times New Roman"/>
          <w:sz w:val="24"/>
          <w:szCs w:val="24"/>
        </w:rPr>
        <w:t>6.378.832,91 EUR.</w:t>
      </w:r>
      <w:r>
        <w:rPr>
          <w:rFonts w:ascii="Times New Roman" w:hAnsi="Times New Roman" w:cs="Times New Roman"/>
          <w:sz w:val="24"/>
          <w:szCs w:val="24"/>
        </w:rPr>
        <w:t xml:space="preserve"> Pristojbe za brodove u linijskom prometu ( Jadrolinija i Snav ), brodovi za prijevoz putnika, domaći i inozemni kruzeri te teretnih brodova. </w:t>
      </w:r>
      <w:r w:rsidR="00052194">
        <w:rPr>
          <w:rFonts w:ascii="Times New Roman" w:hAnsi="Times New Roman" w:cs="Times New Roman"/>
          <w:sz w:val="24"/>
          <w:szCs w:val="24"/>
        </w:rPr>
        <w:t>U 202</w:t>
      </w:r>
      <w:r w:rsidR="00F04F20">
        <w:rPr>
          <w:rFonts w:ascii="Times New Roman" w:hAnsi="Times New Roman" w:cs="Times New Roman"/>
          <w:sz w:val="24"/>
          <w:szCs w:val="24"/>
        </w:rPr>
        <w:t>4</w:t>
      </w:r>
      <w:r w:rsidR="00052194">
        <w:rPr>
          <w:rFonts w:ascii="Times New Roman" w:hAnsi="Times New Roman" w:cs="Times New Roman"/>
          <w:sz w:val="24"/>
          <w:szCs w:val="24"/>
        </w:rPr>
        <w:t xml:space="preserve">.godini je </w:t>
      </w:r>
      <w:r w:rsidR="009755F7">
        <w:rPr>
          <w:rFonts w:ascii="Times New Roman" w:hAnsi="Times New Roman" w:cs="Times New Roman"/>
          <w:sz w:val="24"/>
          <w:szCs w:val="24"/>
        </w:rPr>
        <w:t xml:space="preserve">zabilježeno povećanje prihoda i povećanje broja brodova i putnika u odnosu na prethodnu godinu. </w:t>
      </w:r>
    </w:p>
    <w:p w14:paraId="4CE898D0" w14:textId="77777777" w:rsidR="00A334D1" w:rsidRPr="00036DE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23B365D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14:paraId="04A13640" w14:textId="6C7CF698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6615 –prihodi od pruženih usluga u iznosu od </w:t>
      </w:r>
      <w:r w:rsidR="003E74F7">
        <w:rPr>
          <w:rFonts w:ascii="Times New Roman" w:hAnsi="Times New Roman" w:cs="Times New Roman"/>
          <w:sz w:val="24"/>
          <w:szCs w:val="24"/>
        </w:rPr>
        <w:t>118.083,52</w:t>
      </w:r>
      <w:r>
        <w:rPr>
          <w:rFonts w:ascii="Times New Roman" w:hAnsi="Times New Roman" w:cs="Times New Roman"/>
          <w:sz w:val="24"/>
          <w:szCs w:val="24"/>
        </w:rPr>
        <w:t xml:space="preserve"> EUR predstavljaju prihode od refundacije troškova električne energije, vode i domara koje uplaćuju korisnici </w:t>
      </w:r>
      <w:r w:rsidR="003E74F7">
        <w:rPr>
          <w:rFonts w:ascii="Times New Roman" w:hAnsi="Times New Roman" w:cs="Times New Roman"/>
          <w:sz w:val="24"/>
          <w:szCs w:val="24"/>
        </w:rPr>
        <w:t xml:space="preserve">koncesionari </w:t>
      </w:r>
      <w:r>
        <w:rPr>
          <w:rFonts w:ascii="Times New Roman" w:hAnsi="Times New Roman" w:cs="Times New Roman"/>
          <w:sz w:val="24"/>
          <w:szCs w:val="24"/>
        </w:rPr>
        <w:t>u zgradi P</w:t>
      </w:r>
      <w:r w:rsidR="003E74F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terminala u gradskoj luci.</w:t>
      </w:r>
    </w:p>
    <w:p w14:paraId="3B6AEB25" w14:textId="362A47C9" w:rsidR="003E74F7" w:rsidRDefault="003E74F7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6632- kapitalne donacije HBOR-a  za plaćanje projektne dokumentacije za ribarsku luku Komiža.</w:t>
      </w:r>
    </w:p>
    <w:p w14:paraId="37AAEC06" w14:textId="77777777"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2D738E" w14:textId="77777777" w:rsidR="00A334D1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14:paraId="71B6CC19" w14:textId="3793578F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564FB">
        <w:rPr>
          <w:rFonts w:ascii="Times New Roman" w:hAnsi="Times New Roman" w:cs="Times New Roman"/>
          <w:sz w:val="24"/>
          <w:szCs w:val="24"/>
        </w:rPr>
        <w:t xml:space="preserve">Na kontu 6711 su evidentirani prihodi iz nadležnog proračuna za financiranje redovne djelatnosti u iznosu od </w:t>
      </w:r>
      <w:r w:rsidR="00762B68">
        <w:rPr>
          <w:rFonts w:ascii="Times New Roman" w:hAnsi="Times New Roman" w:cs="Times New Roman"/>
          <w:sz w:val="24"/>
          <w:szCs w:val="24"/>
        </w:rPr>
        <w:t>331.758,61</w:t>
      </w:r>
      <w:r w:rsidR="004C495E">
        <w:rPr>
          <w:rFonts w:ascii="Times New Roman" w:hAnsi="Times New Roman" w:cs="Times New Roman"/>
          <w:sz w:val="24"/>
          <w:szCs w:val="24"/>
        </w:rPr>
        <w:t xml:space="preserve"> E</w:t>
      </w:r>
      <w:r w:rsidRPr="00C564FB">
        <w:rPr>
          <w:rFonts w:ascii="Times New Roman" w:hAnsi="Times New Roman" w:cs="Times New Roman"/>
          <w:sz w:val="24"/>
          <w:szCs w:val="24"/>
        </w:rPr>
        <w:t xml:space="preserve">UR, </w:t>
      </w:r>
      <w:r w:rsidR="00762B68">
        <w:rPr>
          <w:rFonts w:ascii="Times New Roman" w:hAnsi="Times New Roman" w:cs="Times New Roman"/>
          <w:sz w:val="24"/>
          <w:szCs w:val="24"/>
        </w:rPr>
        <w:t xml:space="preserve">za </w:t>
      </w:r>
      <w:r w:rsidRPr="00C564FB">
        <w:rPr>
          <w:rFonts w:ascii="Times New Roman" w:hAnsi="Times New Roman" w:cs="Times New Roman"/>
          <w:sz w:val="24"/>
          <w:szCs w:val="24"/>
        </w:rPr>
        <w:t xml:space="preserve">financiranje troškova tekućeg i investicijskog </w:t>
      </w:r>
      <w:r w:rsidR="000C30F9">
        <w:rPr>
          <w:rFonts w:ascii="Times New Roman" w:hAnsi="Times New Roman" w:cs="Times New Roman"/>
          <w:sz w:val="24"/>
          <w:szCs w:val="24"/>
        </w:rPr>
        <w:t>održavanja.</w:t>
      </w:r>
    </w:p>
    <w:p w14:paraId="02053658" w14:textId="2925D08E" w:rsidR="00762B68" w:rsidRDefault="00762B68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6712-</w:t>
      </w:r>
      <w:r w:rsidRPr="00762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evidentirani prihodi iz nadležnog proračuna za financiranje dijela projekta izgradnje novog putničkog terminala u gradskoj luci.</w:t>
      </w:r>
    </w:p>
    <w:p w14:paraId="0CC0E028" w14:textId="77777777"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6714 su evidentirani prihodi iz nadležnog proračuna za financiranje izdataka za otplatu 70% glavnice zajma EBRD-a. </w:t>
      </w:r>
    </w:p>
    <w:p w14:paraId="5E6428C9" w14:textId="77777777" w:rsidR="00A334D1" w:rsidRPr="00BF5279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  <w:r w:rsidRPr="00BF52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D8115" w14:textId="6E2B1072" w:rsidR="00A334D1" w:rsidRPr="00036DEE" w:rsidRDefault="00110308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683</w:t>
      </w:r>
      <w:r w:rsidR="00A334D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76E93">
        <w:rPr>
          <w:rFonts w:ascii="Times New Roman" w:hAnsi="Times New Roman" w:cs="Times New Roman"/>
          <w:sz w:val="24"/>
          <w:szCs w:val="24"/>
        </w:rPr>
        <w:t>49.663,56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4D1">
        <w:rPr>
          <w:rFonts w:ascii="Times New Roman" w:hAnsi="Times New Roman" w:cs="Times New Roman"/>
          <w:sz w:val="24"/>
          <w:szCs w:val="24"/>
        </w:rPr>
        <w:t xml:space="preserve">EUR </w:t>
      </w:r>
      <w:r w:rsidR="00A334D1">
        <w:rPr>
          <w:rFonts w:ascii="Times New Roman" w:hAnsi="Times New Roman" w:cs="Times New Roman"/>
          <w:sz w:val="24"/>
          <w:szCs w:val="24"/>
        </w:rPr>
        <w:tab/>
        <w:t xml:space="preserve">se odnose na </w:t>
      </w:r>
      <w:r w:rsidR="00576E93">
        <w:rPr>
          <w:rFonts w:ascii="Times New Roman" w:hAnsi="Times New Roman" w:cs="Times New Roman"/>
          <w:sz w:val="24"/>
          <w:szCs w:val="24"/>
        </w:rPr>
        <w:t>naplaćene troškove po ovrhama.</w:t>
      </w:r>
    </w:p>
    <w:p w14:paraId="40CDE935" w14:textId="77777777" w:rsidR="00A334D1" w:rsidRDefault="00A334D1" w:rsidP="00A334D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36786348" w14:textId="77777777" w:rsidR="00A334D1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14:paraId="43859081" w14:textId="175E28EB"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6058C69" w14:textId="77777777" w:rsidR="00A334D1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14:paraId="4DE89965" w14:textId="77777777" w:rsidR="00A334D1" w:rsidRDefault="003F370F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F519E44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14:paraId="29318A18" w14:textId="71FBAFFD" w:rsidR="00A334D1" w:rsidRDefault="008B3FFE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osobnog vozila</w:t>
      </w:r>
    </w:p>
    <w:p w14:paraId="6C8B8A11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14:paraId="403C95BA" w14:textId="77777777" w:rsidR="00A334D1" w:rsidRDefault="003F370F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F48DB9B" w14:textId="77777777" w:rsidR="00A334D1" w:rsidRDefault="00A334D1" w:rsidP="00A334D1">
      <w:pPr>
        <w:pStyle w:val="Heading2"/>
      </w:pPr>
    </w:p>
    <w:p w14:paraId="591DBDBF" w14:textId="77777777" w:rsidR="00A334D1" w:rsidRDefault="00A334D1" w:rsidP="00A334D1">
      <w:pPr>
        <w:pStyle w:val="Heading2"/>
      </w:pPr>
      <w:bookmarkStart w:id="5" w:name="_Toc135657523"/>
      <w:r w:rsidRPr="00614260">
        <w:t>R</w:t>
      </w:r>
      <w:r>
        <w:t xml:space="preserve"> </w:t>
      </w:r>
      <w:r w:rsidRPr="00614260">
        <w:t>A</w:t>
      </w:r>
      <w:r>
        <w:t xml:space="preserve"> </w:t>
      </w:r>
      <w:r w:rsidRPr="00614260">
        <w:t>S</w:t>
      </w:r>
      <w:r>
        <w:t xml:space="preserve"> </w:t>
      </w:r>
      <w:r w:rsidRPr="00614260">
        <w:t>H</w:t>
      </w:r>
      <w:r>
        <w:t xml:space="preserve"> </w:t>
      </w:r>
      <w:r w:rsidRPr="00614260">
        <w:t>O</w:t>
      </w:r>
      <w:r>
        <w:t xml:space="preserve"> </w:t>
      </w:r>
      <w:r w:rsidRPr="00614260">
        <w:t>D</w:t>
      </w:r>
      <w:r>
        <w:t xml:space="preserve"> </w:t>
      </w:r>
      <w:r w:rsidRPr="00614260">
        <w:t>I</w:t>
      </w:r>
      <w:bookmarkEnd w:id="5"/>
    </w:p>
    <w:p w14:paraId="65052CB7" w14:textId="77777777" w:rsidR="00A334D1" w:rsidRPr="00036DEE" w:rsidRDefault="00A334D1" w:rsidP="00A334D1"/>
    <w:p w14:paraId="12914AA4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14:paraId="6AE9271A" w14:textId="23B8CAD6" w:rsidR="00A334D1" w:rsidRDefault="00A334D1" w:rsidP="00C50EE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se  sastoje od bruto plaća za redovan rad  radnika</w:t>
      </w:r>
      <w:r w:rsidR="00EA7806">
        <w:rPr>
          <w:rFonts w:ascii="Times New Roman" w:hAnsi="Times New Roman" w:cs="Times New Roman"/>
          <w:sz w:val="24"/>
          <w:szCs w:val="24"/>
        </w:rPr>
        <w:t>,</w:t>
      </w:r>
      <w:r w:rsidR="00EA7806" w:rsidRPr="00EA7806">
        <w:rPr>
          <w:rFonts w:ascii="Times New Roman" w:hAnsi="Times New Roman" w:cs="Times New Roman"/>
          <w:sz w:val="24"/>
          <w:szCs w:val="24"/>
        </w:rPr>
        <w:t xml:space="preserve"> </w:t>
      </w:r>
      <w:r w:rsidR="00EA7806">
        <w:rPr>
          <w:rFonts w:ascii="Times New Roman" w:hAnsi="Times New Roman" w:cs="Times New Roman"/>
          <w:sz w:val="24"/>
          <w:szCs w:val="24"/>
        </w:rPr>
        <w:t>doprinosa za zdravstveno osiguranje,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806">
        <w:rPr>
          <w:rFonts w:ascii="Times New Roman" w:hAnsi="Times New Roman" w:cs="Times New Roman"/>
          <w:sz w:val="24"/>
          <w:szCs w:val="24"/>
        </w:rPr>
        <w:t>otpremnine zbog odlaska dva radnika u mirovinu, ostalih rashoda za paušalnu prehranu radnika te isplate za božićnicu, uskrsnicu i regres.Ukup</w:t>
      </w:r>
      <w:r w:rsidR="00D05125">
        <w:rPr>
          <w:rFonts w:ascii="Times New Roman" w:hAnsi="Times New Roman" w:cs="Times New Roman"/>
          <w:sz w:val="24"/>
          <w:szCs w:val="24"/>
        </w:rPr>
        <w:t>a</w:t>
      </w:r>
      <w:r w:rsidR="00EA7806">
        <w:rPr>
          <w:rFonts w:ascii="Times New Roman" w:hAnsi="Times New Roman" w:cs="Times New Roman"/>
          <w:sz w:val="24"/>
          <w:szCs w:val="24"/>
        </w:rPr>
        <w:t>n broj radnika je 44.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05DB6" w14:textId="77777777" w:rsidR="00A334D1" w:rsidRPr="004F6DF2" w:rsidRDefault="00C50EE0" w:rsidP="00C50EE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97D39A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14:paraId="049D958A" w14:textId="77777777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C7E7366" w14:textId="5995A4EF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troškova zaposlenicima konto 321 se </w:t>
      </w:r>
      <w:r w:rsidR="00BB55E1">
        <w:rPr>
          <w:rFonts w:ascii="Times New Roman" w:hAnsi="Times New Roman" w:cs="Times New Roman"/>
          <w:sz w:val="24"/>
          <w:szCs w:val="24"/>
        </w:rPr>
        <w:t xml:space="preserve">odnose na </w:t>
      </w:r>
      <w:r>
        <w:rPr>
          <w:rFonts w:ascii="Times New Roman" w:hAnsi="Times New Roman" w:cs="Times New Roman"/>
          <w:sz w:val="24"/>
          <w:szCs w:val="24"/>
        </w:rPr>
        <w:t xml:space="preserve"> službena putovanja u iznosu od </w:t>
      </w:r>
      <w:r w:rsidR="00A123E4">
        <w:rPr>
          <w:rFonts w:ascii="Times New Roman" w:hAnsi="Times New Roman" w:cs="Times New Roman"/>
          <w:sz w:val="24"/>
          <w:szCs w:val="24"/>
        </w:rPr>
        <w:t>79.199,93</w:t>
      </w:r>
      <w:r>
        <w:rPr>
          <w:rFonts w:ascii="Times New Roman" w:hAnsi="Times New Roman" w:cs="Times New Roman"/>
          <w:sz w:val="24"/>
          <w:szCs w:val="24"/>
        </w:rPr>
        <w:t xml:space="preserve"> EUR ( posebno troškovi inozemnih putovanja vezano za konferencije i sajmove Espo, Medcruise, Seatrade) .</w:t>
      </w:r>
    </w:p>
    <w:p w14:paraId="0A1DE69A" w14:textId="077C89D9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5F42E4">
        <w:rPr>
          <w:rFonts w:ascii="Times New Roman" w:hAnsi="Times New Roman" w:cs="Times New Roman"/>
          <w:sz w:val="24"/>
          <w:szCs w:val="24"/>
        </w:rPr>
        <w:t xml:space="preserve">iznose 136.918,60 EUR </w:t>
      </w:r>
      <w:r w:rsidR="00E16334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 xml:space="preserve">ajznačajniji </w:t>
      </w:r>
      <w:r w:rsidR="00E16334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troškovi  energije u iznosu od </w:t>
      </w:r>
      <w:r w:rsidR="006C4D83">
        <w:rPr>
          <w:rFonts w:ascii="Times New Roman" w:hAnsi="Times New Roman" w:cs="Times New Roman"/>
          <w:sz w:val="24"/>
          <w:szCs w:val="24"/>
        </w:rPr>
        <w:t>6</w:t>
      </w:r>
      <w:r w:rsidR="005F42E4">
        <w:rPr>
          <w:rFonts w:ascii="Times New Roman" w:hAnsi="Times New Roman" w:cs="Times New Roman"/>
          <w:sz w:val="24"/>
          <w:szCs w:val="24"/>
        </w:rPr>
        <w:t>7.908,71</w:t>
      </w:r>
      <w:r w:rsidR="006C4D83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D83">
        <w:rPr>
          <w:rFonts w:ascii="Times New Roman" w:hAnsi="Times New Roman" w:cs="Times New Roman"/>
          <w:sz w:val="24"/>
          <w:szCs w:val="24"/>
        </w:rPr>
        <w:t>te uredskog materijala i ostalih troškova za tekuće poslovanje u iznosu od 44.</w:t>
      </w:r>
      <w:r w:rsidR="005F42E4">
        <w:rPr>
          <w:rFonts w:ascii="Times New Roman" w:hAnsi="Times New Roman" w:cs="Times New Roman"/>
          <w:sz w:val="24"/>
          <w:szCs w:val="24"/>
        </w:rPr>
        <w:t>924,25</w:t>
      </w:r>
      <w:r w:rsidR="006C4D8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8244D8E" w14:textId="492357F4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iznose </w:t>
      </w:r>
      <w:r w:rsidR="005F42E4">
        <w:rPr>
          <w:rFonts w:ascii="Times New Roman" w:hAnsi="Times New Roman" w:cs="Times New Roman"/>
          <w:sz w:val="24"/>
          <w:szCs w:val="24"/>
        </w:rPr>
        <w:t>3.571.291,66</w:t>
      </w:r>
      <w:r w:rsidR="00954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954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Najznačajniji rashodi se odnose na  usluge tekućeg i investicijskog održavanja u iznosu od </w:t>
      </w:r>
      <w:r w:rsidR="005F42E4">
        <w:rPr>
          <w:rFonts w:ascii="Times New Roman" w:hAnsi="Times New Roman" w:cs="Times New Roman"/>
          <w:sz w:val="24"/>
          <w:szCs w:val="24"/>
        </w:rPr>
        <w:t>2.426.469,31</w:t>
      </w:r>
      <w:r w:rsidR="00892D68">
        <w:rPr>
          <w:rFonts w:ascii="Times New Roman" w:hAnsi="Times New Roman" w:cs="Times New Roman"/>
          <w:sz w:val="24"/>
          <w:szCs w:val="24"/>
        </w:rPr>
        <w:t xml:space="preserve"> EUR ( konto 3232) i 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1A3D">
        <w:rPr>
          <w:rFonts w:ascii="Times New Roman" w:hAnsi="Times New Roman" w:cs="Times New Roman"/>
          <w:sz w:val="24"/>
          <w:szCs w:val="24"/>
        </w:rPr>
        <w:t>Izvođenje radova na sanaciji metalne konstrukcije nosača Izvođenje radova na sanaciji kanalskog sustava oborinskih voda Održavanje postojećeg sustava 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A3D">
        <w:rPr>
          <w:rFonts w:ascii="Times New Roman" w:hAnsi="Times New Roman" w:cs="Times New Roman"/>
          <w:sz w:val="24"/>
          <w:szCs w:val="24"/>
        </w:rPr>
        <w:t>nadzora na području pod upravom Lučke uprave Split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C87">
        <w:t xml:space="preserve"> </w:t>
      </w:r>
      <w:r w:rsidRPr="007E2C87">
        <w:rPr>
          <w:rFonts w:ascii="Times New Roman" w:hAnsi="Times New Roman" w:cs="Times New Roman"/>
          <w:sz w:val="24"/>
          <w:szCs w:val="24"/>
        </w:rPr>
        <w:t>Izvođenje radova na sanaciji dijela betonske kolničke konstrukcije u zoni slivnih zauljenih voda servisnog područja u Sjevernoj luci Split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C87">
        <w:t xml:space="preserve"> </w:t>
      </w:r>
      <w:r w:rsidRPr="007E2C87">
        <w:rPr>
          <w:rFonts w:ascii="Times New Roman" w:hAnsi="Times New Roman" w:cs="Times New Roman"/>
          <w:sz w:val="24"/>
          <w:szCs w:val="24"/>
        </w:rPr>
        <w:t>Izvođenje radova na sanac</w:t>
      </w:r>
      <w:r>
        <w:rPr>
          <w:rFonts w:ascii="Times New Roman" w:hAnsi="Times New Roman" w:cs="Times New Roman"/>
          <w:sz w:val="24"/>
          <w:szCs w:val="24"/>
        </w:rPr>
        <w:t>iji polera kuka i zamjena anela-</w:t>
      </w:r>
      <w:r w:rsidRPr="007E2C87">
        <w:rPr>
          <w:rFonts w:ascii="Times New Roman" w:hAnsi="Times New Roman" w:cs="Times New Roman"/>
          <w:sz w:val="24"/>
          <w:szCs w:val="24"/>
        </w:rPr>
        <w:t>Ina tankerski terminal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772E">
        <w:rPr>
          <w:rFonts w:ascii="Times New Roman" w:hAnsi="Times New Roman" w:cs="Times New Roman"/>
          <w:sz w:val="24"/>
          <w:szCs w:val="24"/>
        </w:rPr>
        <w:t xml:space="preserve">Izrada projektne dokumentacije </w:t>
      </w:r>
      <w:r>
        <w:rPr>
          <w:rFonts w:ascii="Times New Roman" w:hAnsi="Times New Roman" w:cs="Times New Roman"/>
          <w:sz w:val="24"/>
          <w:szCs w:val="24"/>
        </w:rPr>
        <w:t>na sanaciji postojećeg betonsko</w:t>
      </w:r>
      <w:r w:rsidRPr="0046772E">
        <w:rPr>
          <w:rFonts w:ascii="Times New Roman" w:hAnsi="Times New Roman" w:cs="Times New Roman"/>
          <w:sz w:val="24"/>
          <w:szCs w:val="24"/>
        </w:rPr>
        <w:t>g platoa u Sjevernoj luci</w:t>
      </w:r>
      <w:r>
        <w:rPr>
          <w:rFonts w:ascii="Times New Roman" w:hAnsi="Times New Roman" w:cs="Times New Roman"/>
          <w:sz w:val="24"/>
          <w:szCs w:val="24"/>
        </w:rPr>
        <w:t xml:space="preserve">, sanacija prometnica te ostali troškovi redovnog održavanja. aplikacija za praćenje taxi vozila koncesionara, čišćenja podmorja,  </w:t>
      </w:r>
      <w:r w:rsidRPr="002830FF">
        <w:rPr>
          <w:rFonts w:ascii="Times New Roman" w:hAnsi="Times New Roman" w:cs="Times New Roman"/>
          <w:sz w:val="24"/>
          <w:szCs w:val="24"/>
        </w:rPr>
        <w:t>održavanja FMS programa</w:t>
      </w:r>
      <w:r w:rsidR="0015615A">
        <w:rPr>
          <w:rFonts w:ascii="Times New Roman" w:hAnsi="Times New Roman" w:cs="Times New Roman"/>
          <w:sz w:val="24"/>
          <w:szCs w:val="24"/>
        </w:rPr>
        <w:t>.</w:t>
      </w:r>
    </w:p>
    <w:p w14:paraId="63C00F7C" w14:textId="63F549A5" w:rsidR="009100DB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Intelektualne i osobne usluge iznose </w:t>
      </w:r>
      <w:r w:rsidR="009F1F39">
        <w:rPr>
          <w:rFonts w:ascii="Times New Roman" w:hAnsi="Times New Roman" w:cs="Times New Roman"/>
          <w:sz w:val="24"/>
          <w:szCs w:val="24"/>
        </w:rPr>
        <w:t>2</w:t>
      </w:r>
      <w:r w:rsidR="00FE02FB">
        <w:rPr>
          <w:rFonts w:ascii="Times New Roman" w:hAnsi="Times New Roman" w:cs="Times New Roman"/>
          <w:sz w:val="24"/>
          <w:szCs w:val="24"/>
        </w:rPr>
        <w:t>94.738,25</w:t>
      </w:r>
      <w:r>
        <w:rPr>
          <w:rFonts w:ascii="Times New Roman" w:hAnsi="Times New Roman" w:cs="Times New Roman"/>
          <w:sz w:val="24"/>
          <w:szCs w:val="24"/>
        </w:rPr>
        <w:t xml:space="preserve"> EUR, od čega se </w:t>
      </w:r>
      <w:r w:rsidR="00F05E01">
        <w:rPr>
          <w:rFonts w:ascii="Times New Roman" w:hAnsi="Times New Roman" w:cs="Times New Roman"/>
          <w:sz w:val="24"/>
          <w:szCs w:val="24"/>
        </w:rPr>
        <w:t xml:space="preserve">najveći dio odnosi na usluge </w:t>
      </w:r>
      <w:r>
        <w:rPr>
          <w:rFonts w:ascii="Times New Roman" w:hAnsi="Times New Roman" w:cs="Times New Roman"/>
          <w:sz w:val="24"/>
          <w:szCs w:val="24"/>
        </w:rPr>
        <w:t xml:space="preserve"> student servisa kao ispomoć lučkim redarima u gradskoj luci</w:t>
      </w:r>
      <w:r w:rsidR="009100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odvjetničke usluge, ostale usluge izrade pravilnika, sigurnosti i zaštite, studija isplativosti poslovanja</w:t>
      </w:r>
      <w:r w:rsidR="00FE02FB">
        <w:rPr>
          <w:rFonts w:ascii="Times New Roman" w:hAnsi="Times New Roman" w:cs="Times New Roman"/>
          <w:sz w:val="24"/>
          <w:szCs w:val="24"/>
        </w:rPr>
        <w:t>.</w:t>
      </w:r>
    </w:p>
    <w:p w14:paraId="5A1EEC26" w14:textId="621FC93A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promidžbe i informiranja se najvećim dijelom odnose na troškove izložbe na sajmu </w:t>
      </w:r>
      <w:r w:rsidR="009B516F">
        <w:rPr>
          <w:rFonts w:ascii="Times New Roman" w:hAnsi="Times New Roman" w:cs="Times New Roman"/>
          <w:sz w:val="24"/>
          <w:szCs w:val="24"/>
        </w:rPr>
        <w:t>Seatrade</w:t>
      </w:r>
      <w:r>
        <w:rPr>
          <w:rFonts w:ascii="Times New Roman" w:hAnsi="Times New Roman" w:cs="Times New Roman"/>
          <w:sz w:val="24"/>
          <w:szCs w:val="24"/>
        </w:rPr>
        <w:t xml:space="preserve">  u SAD-u, oglašavanja u medijima u iznosu od </w:t>
      </w:r>
      <w:r w:rsidR="009100DB">
        <w:rPr>
          <w:rFonts w:ascii="Times New Roman" w:hAnsi="Times New Roman" w:cs="Times New Roman"/>
          <w:sz w:val="24"/>
          <w:szCs w:val="24"/>
        </w:rPr>
        <w:t>1</w:t>
      </w:r>
      <w:r w:rsidR="00FE02FB">
        <w:rPr>
          <w:rFonts w:ascii="Times New Roman" w:hAnsi="Times New Roman" w:cs="Times New Roman"/>
          <w:sz w:val="24"/>
          <w:szCs w:val="24"/>
        </w:rPr>
        <w:t>02.663,39</w:t>
      </w:r>
      <w:r w:rsidR="0091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EUR. Komunalne usluge  prema Gradu Splitu iznose </w:t>
      </w:r>
      <w:r w:rsidR="00FE02FB">
        <w:rPr>
          <w:rFonts w:ascii="Times New Roman" w:hAnsi="Times New Roman" w:cs="Times New Roman"/>
          <w:sz w:val="24"/>
          <w:szCs w:val="24"/>
        </w:rPr>
        <w:t>147.011,55</w:t>
      </w:r>
      <w:r w:rsidR="009100DB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FE42A20" w14:textId="13DBE7B1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usluge u iznosu  od </w:t>
      </w:r>
      <w:r w:rsidR="00CA0343">
        <w:rPr>
          <w:rFonts w:ascii="Times New Roman" w:hAnsi="Times New Roman" w:cs="Times New Roman"/>
          <w:sz w:val="24"/>
          <w:szCs w:val="24"/>
        </w:rPr>
        <w:t>523.320,90</w:t>
      </w:r>
      <w:r>
        <w:rPr>
          <w:rFonts w:ascii="Times New Roman" w:hAnsi="Times New Roman" w:cs="Times New Roman"/>
          <w:sz w:val="24"/>
          <w:szCs w:val="24"/>
        </w:rPr>
        <w:t xml:space="preserve"> EUR se najvećim dijelom odnose na usluge čuvanja osoba i imovine te usluga čišćenja i pranja l</w:t>
      </w:r>
      <w:r w:rsidR="00FF6993">
        <w:rPr>
          <w:rFonts w:ascii="Times New Roman" w:hAnsi="Times New Roman" w:cs="Times New Roman"/>
          <w:sz w:val="24"/>
          <w:szCs w:val="24"/>
        </w:rPr>
        <w:t xml:space="preserve">uke i lučkog područja </w:t>
      </w:r>
      <w:r w:rsidR="00CA0343">
        <w:rPr>
          <w:rFonts w:ascii="Times New Roman" w:hAnsi="Times New Roman" w:cs="Times New Roman"/>
          <w:sz w:val="24"/>
          <w:szCs w:val="24"/>
        </w:rPr>
        <w:t>.</w:t>
      </w:r>
    </w:p>
    <w:p w14:paraId="4F30E8F6" w14:textId="519F2C82" w:rsidR="00A334D1" w:rsidRPr="004F6DF2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rashodi poslovanja su naknade za članove Upr</w:t>
      </w:r>
      <w:r w:rsidR="006E1CB9">
        <w:rPr>
          <w:rFonts w:ascii="Times New Roman" w:hAnsi="Times New Roman" w:cs="Times New Roman"/>
          <w:sz w:val="24"/>
          <w:szCs w:val="24"/>
        </w:rPr>
        <w:t xml:space="preserve">avnog vijeća u iznosu od </w:t>
      </w:r>
      <w:r w:rsidR="00CA0343">
        <w:rPr>
          <w:rFonts w:ascii="Times New Roman" w:hAnsi="Times New Roman" w:cs="Times New Roman"/>
          <w:sz w:val="24"/>
          <w:szCs w:val="24"/>
        </w:rPr>
        <w:t>34.894,60</w:t>
      </w:r>
      <w:r w:rsidR="006E1CB9">
        <w:rPr>
          <w:rFonts w:ascii="Times New Roman" w:hAnsi="Times New Roman" w:cs="Times New Roman"/>
          <w:sz w:val="24"/>
          <w:szCs w:val="24"/>
        </w:rPr>
        <w:t xml:space="preserve">EUR, </w:t>
      </w:r>
      <w:r>
        <w:rPr>
          <w:rFonts w:ascii="Times New Roman" w:hAnsi="Times New Roman" w:cs="Times New Roman"/>
          <w:sz w:val="24"/>
          <w:szCs w:val="24"/>
        </w:rPr>
        <w:t xml:space="preserve">premije osiguranja u iznosu od </w:t>
      </w:r>
      <w:r w:rsidR="00CA0343">
        <w:rPr>
          <w:rFonts w:ascii="Times New Roman" w:hAnsi="Times New Roman" w:cs="Times New Roman"/>
          <w:sz w:val="24"/>
          <w:szCs w:val="24"/>
        </w:rPr>
        <w:t>36.003,43</w:t>
      </w:r>
      <w:r w:rsidR="006E1C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EUR,</w:t>
      </w:r>
      <w:r w:rsidR="00B9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reprezentacije</w:t>
      </w:r>
      <w:r w:rsidR="00CA0343">
        <w:rPr>
          <w:rFonts w:ascii="Times New Roman" w:hAnsi="Times New Roman" w:cs="Times New Roman"/>
          <w:sz w:val="24"/>
          <w:szCs w:val="24"/>
        </w:rPr>
        <w:t xml:space="preserve"> od 39.690,61 EUR te </w:t>
      </w:r>
      <w:r>
        <w:rPr>
          <w:rFonts w:ascii="Times New Roman" w:hAnsi="Times New Roman" w:cs="Times New Roman"/>
          <w:sz w:val="24"/>
          <w:szCs w:val="24"/>
        </w:rPr>
        <w:t xml:space="preserve"> upravnih pristojbi, članarina i normi.</w:t>
      </w:r>
    </w:p>
    <w:p w14:paraId="22660F51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14:paraId="40666A1F" w14:textId="34C170DF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Financijski rashodi se odnose na  primljeni zajam od EBRD-a za Projekt obnove infrastrukture luke Split- izgradnja vanjskih vezova koji je u otplati do 2028. godine. Kamata se plaća polugodišnje u visini 6M Euribor +1p.p.</w:t>
      </w:r>
      <w:r w:rsidR="00892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1FCFB" w14:textId="77777777" w:rsidR="00A334D1" w:rsidRPr="00036DE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B52FB3B" w14:textId="77777777" w:rsidR="00A334D1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14:paraId="497CDC4D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14:paraId="561C55F4" w14:textId="77777777"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81A65A2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14:paraId="47B9B238" w14:textId="77777777"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39F6FB4A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14:paraId="531323C4" w14:textId="77777777"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05006E6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14:paraId="39256039" w14:textId="1F1FF542" w:rsidR="00A334D1" w:rsidRPr="00036DEE" w:rsidRDefault="0074480B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Nabavka licence </w:t>
      </w:r>
    </w:p>
    <w:p w14:paraId="5143F98C" w14:textId="005066D7" w:rsidR="00305DBA" w:rsidRPr="003C5039" w:rsidRDefault="00A334D1" w:rsidP="003C50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14:paraId="364211A9" w14:textId="3E494CD4" w:rsidR="00A334D1" w:rsidRDefault="00A334D1" w:rsidP="00305DB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ostale građevinske objekte iznose</w:t>
      </w:r>
      <w:r w:rsidR="00305DBA">
        <w:rPr>
          <w:rFonts w:ascii="Times New Roman" w:hAnsi="Times New Roman" w:cs="Times New Roman"/>
          <w:sz w:val="24"/>
          <w:szCs w:val="24"/>
        </w:rPr>
        <w:t xml:space="preserve"> 3.409.778,20 EUR, od čega se 2.720.441,37 EUR odnosi na novi putnički terminal u gradskoj luci</w:t>
      </w:r>
      <w:r w:rsidR="003955E8">
        <w:rPr>
          <w:rFonts w:ascii="Times New Roman" w:hAnsi="Times New Roman" w:cs="Times New Roman"/>
          <w:sz w:val="24"/>
          <w:szCs w:val="24"/>
        </w:rPr>
        <w:t xml:space="preserve">, </w:t>
      </w:r>
      <w:r w:rsidR="003955E8" w:rsidRPr="003955E8">
        <w:rPr>
          <w:rFonts w:ascii="Times New Roman" w:hAnsi="Times New Roman" w:cs="Times New Roman"/>
          <w:sz w:val="24"/>
          <w:szCs w:val="24"/>
        </w:rPr>
        <w:t xml:space="preserve">Izvođenje radova na zamjeni -sanaciji skretnica u Sjevernoj luci Split </w:t>
      </w:r>
      <w:r w:rsidR="003955E8">
        <w:rPr>
          <w:rFonts w:ascii="Times New Roman" w:hAnsi="Times New Roman" w:cs="Times New Roman"/>
          <w:sz w:val="24"/>
          <w:szCs w:val="24"/>
        </w:rPr>
        <w:t xml:space="preserve">u iznosu od 224.556,13 EUR, </w:t>
      </w:r>
      <w:r w:rsidR="007D19B9" w:rsidRPr="003955E8">
        <w:rPr>
          <w:rFonts w:ascii="Times New Roman" w:hAnsi="Times New Roman" w:cs="Times New Roman"/>
          <w:sz w:val="24"/>
          <w:szCs w:val="24"/>
        </w:rPr>
        <w:t xml:space="preserve">Izvođenje radova na kabelskom raspletu i opskrbnim ormarićima na Obali Hrvatskog narodnog preporoda i Obali Lazareta u GLS </w:t>
      </w:r>
      <w:r w:rsidR="007D19B9">
        <w:rPr>
          <w:rFonts w:ascii="Times New Roman" w:hAnsi="Times New Roman" w:cs="Times New Roman"/>
          <w:sz w:val="24"/>
          <w:szCs w:val="24"/>
        </w:rPr>
        <w:t>u iznosu od 88.071,76 EUR,</w:t>
      </w:r>
      <w:r w:rsidR="00984AA1">
        <w:rPr>
          <w:rFonts w:ascii="Times New Roman" w:hAnsi="Times New Roman" w:cs="Times New Roman"/>
          <w:sz w:val="24"/>
          <w:szCs w:val="24"/>
        </w:rPr>
        <w:t xml:space="preserve"> Izmještanje postojećih napajanja od 63.649,13 EUR</w:t>
      </w:r>
      <w:r w:rsidR="003C5039">
        <w:rPr>
          <w:rFonts w:ascii="Times New Roman" w:hAnsi="Times New Roman" w:cs="Times New Roman"/>
          <w:sz w:val="24"/>
          <w:szCs w:val="24"/>
        </w:rPr>
        <w:t xml:space="preserve">, </w:t>
      </w:r>
      <w:r w:rsidR="003955E8" w:rsidRPr="003955E8">
        <w:rPr>
          <w:rFonts w:ascii="Times New Roman" w:hAnsi="Times New Roman" w:cs="Times New Roman"/>
          <w:sz w:val="24"/>
          <w:szCs w:val="24"/>
        </w:rPr>
        <w:t>Radovi na rekonstrukciji veza br. 6 i 7 u lučkom području Vranjičko-solinskog bazena (I. dio)</w:t>
      </w:r>
      <w:r w:rsidR="003955E8">
        <w:rPr>
          <w:rFonts w:ascii="Times New Roman" w:hAnsi="Times New Roman" w:cs="Times New Roman"/>
          <w:sz w:val="24"/>
          <w:szCs w:val="24"/>
        </w:rPr>
        <w:t>.</w:t>
      </w:r>
      <w:r w:rsidR="003955E8" w:rsidRPr="003955E8">
        <w:rPr>
          <w:rFonts w:ascii="Times New Roman" w:hAnsi="Times New Roman" w:cs="Times New Roman"/>
          <w:sz w:val="24"/>
          <w:szCs w:val="24"/>
        </w:rPr>
        <w:t xml:space="preserve"> Izrada Glavnog projekta za postavljanje sanitarnih kioska javnog zahoda za potrebe putnika u tranzitu u Gradskoj luci Split</w:t>
      </w:r>
      <w:r w:rsidR="003C5039">
        <w:rPr>
          <w:rFonts w:ascii="Times New Roman" w:hAnsi="Times New Roman" w:cs="Times New Roman"/>
          <w:sz w:val="24"/>
          <w:szCs w:val="24"/>
        </w:rPr>
        <w:t>.</w:t>
      </w:r>
    </w:p>
    <w:p w14:paraId="16ED7AF9" w14:textId="0C51DF65" w:rsidR="002848D2" w:rsidRDefault="002848D2" w:rsidP="00305DB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Nabavljena je nova oprema u iznosu od 128.539,63 EUR, </w:t>
      </w:r>
      <w:r w:rsidR="00A87C26">
        <w:rPr>
          <w:rFonts w:ascii="Times New Roman" w:hAnsi="Times New Roman" w:cs="Times New Roman"/>
          <w:sz w:val="24"/>
          <w:szCs w:val="24"/>
        </w:rPr>
        <w:t xml:space="preserve">od čega je najznačajnija oprema zaodržavanje i zaštitu u iznosu od 55.522,50 EUR., te </w:t>
      </w:r>
      <w:r>
        <w:rPr>
          <w:rFonts w:ascii="Times New Roman" w:hAnsi="Times New Roman" w:cs="Times New Roman"/>
          <w:sz w:val="24"/>
          <w:szCs w:val="24"/>
        </w:rPr>
        <w:t>uredska oprema u iznosu od 32.045,25 EUR</w:t>
      </w:r>
      <w:r w:rsidR="00A961DE">
        <w:rPr>
          <w:rFonts w:ascii="Times New Roman" w:hAnsi="Times New Roman" w:cs="Times New Roman"/>
          <w:sz w:val="24"/>
          <w:szCs w:val="24"/>
        </w:rPr>
        <w:t xml:space="preserve">, kao i </w:t>
      </w:r>
      <w:r w:rsidR="00A87C26">
        <w:rPr>
          <w:rFonts w:ascii="Times New Roman" w:hAnsi="Times New Roman" w:cs="Times New Roman"/>
          <w:sz w:val="24"/>
          <w:szCs w:val="24"/>
        </w:rPr>
        <w:t xml:space="preserve"> novo osobno vozilo.</w:t>
      </w:r>
    </w:p>
    <w:p w14:paraId="1FAC4C39" w14:textId="77777777" w:rsidR="00A334D1" w:rsidRPr="00036DEE" w:rsidRDefault="00A334D1" w:rsidP="00305DB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FF4F9A7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14:paraId="641A586D" w14:textId="77777777" w:rsidR="00A334D1" w:rsidRDefault="00D61450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1BF48DA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14:paraId="025ACBAF" w14:textId="77777777" w:rsidR="00A334D1" w:rsidRPr="00036DEE" w:rsidRDefault="00D61450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7044AF0B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14:paraId="15FC3B3A" w14:textId="77777777" w:rsidR="00A334D1" w:rsidRPr="00036DEE" w:rsidRDefault="00D61450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878DECA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14:paraId="2007A022" w14:textId="2B58B5A5" w:rsidR="00A334D1" w:rsidRPr="00EC2D6D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Izdaci za  otplatu glavnice</w:t>
      </w:r>
      <w:r w:rsidRPr="00EC2D6D">
        <w:rPr>
          <w:rFonts w:ascii="Times New Roman" w:hAnsi="Times New Roman" w:cs="Times New Roman"/>
          <w:sz w:val="24"/>
          <w:szCs w:val="24"/>
        </w:rPr>
        <w:t xml:space="preserve"> zajma EBRD-a</w:t>
      </w:r>
      <w:r>
        <w:rPr>
          <w:rFonts w:ascii="Times New Roman" w:hAnsi="Times New Roman" w:cs="Times New Roman"/>
          <w:sz w:val="24"/>
          <w:szCs w:val="24"/>
        </w:rPr>
        <w:t>. se odnose na</w:t>
      </w:r>
      <w:r w:rsidRPr="00EC2D6D">
        <w:rPr>
          <w:rFonts w:ascii="Times New Roman" w:hAnsi="Times New Roman" w:cs="Times New Roman"/>
          <w:sz w:val="24"/>
          <w:szCs w:val="24"/>
        </w:rPr>
        <w:t xml:space="preserve"> Projekt izgradnje vanjskih vezova na glavnom lukobranu u Gradskoj luci Split.</w:t>
      </w:r>
      <w:r>
        <w:rPr>
          <w:rFonts w:ascii="Times New Roman" w:hAnsi="Times New Roman" w:cs="Times New Roman"/>
          <w:sz w:val="24"/>
          <w:szCs w:val="24"/>
        </w:rPr>
        <w:t xml:space="preserve">  Projekt je započeo 2014. god.</w:t>
      </w:r>
      <w:r w:rsidRPr="00EC2D6D">
        <w:rPr>
          <w:rFonts w:ascii="Times New Roman" w:hAnsi="Times New Roman" w:cs="Times New Roman"/>
          <w:sz w:val="24"/>
          <w:szCs w:val="24"/>
        </w:rPr>
        <w:t xml:space="preserve">, a završen 2017. god. Zajam </w:t>
      </w:r>
      <w:r w:rsidRPr="00EC2D6D">
        <w:rPr>
          <w:rFonts w:ascii="Times New Roman" w:hAnsi="Times New Roman" w:cs="Times New Roman"/>
          <w:sz w:val="24"/>
          <w:szCs w:val="24"/>
        </w:rPr>
        <w:lastRenderedPageBreak/>
        <w:t>je iskorišten u iznosu od 23.293.428,38 EUR. Otplata je ugovorena u jednakim polugodišnjim obrocima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D6D">
        <w:rPr>
          <w:rFonts w:ascii="Times New Roman" w:hAnsi="Times New Roman" w:cs="Times New Roman"/>
          <w:sz w:val="24"/>
          <w:szCs w:val="24"/>
        </w:rPr>
        <w:t>od 2017. god do 20</w:t>
      </w:r>
      <w:r>
        <w:rPr>
          <w:rFonts w:ascii="Times New Roman" w:hAnsi="Times New Roman" w:cs="Times New Roman"/>
          <w:sz w:val="24"/>
          <w:szCs w:val="24"/>
        </w:rPr>
        <w:t>28 god. U 202</w:t>
      </w:r>
      <w:r w:rsidR="00B330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je otplaćeno 2.027.928,10EUR. </w:t>
      </w:r>
    </w:p>
    <w:p w14:paraId="5F970D65" w14:textId="77777777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E9BBC0" w14:textId="77777777" w:rsidR="00A334D1" w:rsidRDefault="00A334D1" w:rsidP="00A334D1">
      <w:bookmarkStart w:id="6" w:name="_Toc135657524"/>
    </w:p>
    <w:p w14:paraId="61D48958" w14:textId="77777777" w:rsidR="00A334D1" w:rsidRPr="002D0CC0" w:rsidRDefault="00A334D1" w:rsidP="00A334D1"/>
    <w:p w14:paraId="31A5D195" w14:textId="77777777" w:rsidR="00A334D1" w:rsidRPr="00614260" w:rsidRDefault="00A334D1" w:rsidP="00A334D1">
      <w:pPr>
        <w:pStyle w:val="Heading1"/>
      </w:pPr>
      <w:r w:rsidRPr="00614260">
        <w:t>B I LJ E Š K E  U Z  O B R A Z A C  O B V E Z E</w:t>
      </w:r>
      <w:bookmarkEnd w:id="6"/>
    </w:p>
    <w:p w14:paraId="41660816" w14:textId="77777777" w:rsidR="00A334D1" w:rsidRDefault="00A334D1" w:rsidP="00A334D1">
      <w:pPr>
        <w:rPr>
          <w:rFonts w:ascii="Times New Roman" w:hAnsi="Times New Roman" w:cs="Times New Roman"/>
          <w:sz w:val="28"/>
          <w:szCs w:val="28"/>
        </w:rPr>
      </w:pPr>
    </w:p>
    <w:p w14:paraId="02510E5C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14:paraId="7AA09524" w14:textId="2B8958B4" w:rsidR="00A334D1" w:rsidRPr="00D649D7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izvještajnog razdoblja stanje obveza je </w:t>
      </w:r>
      <w:r w:rsidR="008B3FFE">
        <w:rPr>
          <w:rFonts w:ascii="Times New Roman" w:hAnsi="Times New Roman" w:cs="Times New Roman"/>
          <w:sz w:val="24"/>
          <w:szCs w:val="24"/>
        </w:rPr>
        <w:t>7.</w:t>
      </w:r>
      <w:r w:rsidR="00907AA2">
        <w:rPr>
          <w:rFonts w:ascii="Times New Roman" w:hAnsi="Times New Roman" w:cs="Times New Roman"/>
          <w:sz w:val="24"/>
          <w:szCs w:val="24"/>
        </w:rPr>
        <w:t>681.</w:t>
      </w:r>
      <w:r w:rsidR="0053494D">
        <w:rPr>
          <w:rFonts w:ascii="Times New Roman" w:hAnsi="Times New Roman" w:cs="Times New Roman"/>
          <w:sz w:val="24"/>
          <w:szCs w:val="24"/>
        </w:rPr>
        <w:t xml:space="preserve">696,41 </w:t>
      </w:r>
      <w:r w:rsidR="00D27952">
        <w:rPr>
          <w:rFonts w:ascii="Times New Roman" w:hAnsi="Times New Roman" w:cs="Times New Roman"/>
          <w:sz w:val="24"/>
          <w:szCs w:val="24"/>
        </w:rPr>
        <w:t>EUR</w:t>
      </w:r>
    </w:p>
    <w:p w14:paraId="7D868F58" w14:textId="77777777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Dospjelih obveza nema</w:t>
      </w:r>
    </w:p>
    <w:p w14:paraId="2E363142" w14:textId="77777777" w:rsidR="00A334D1" w:rsidRPr="004F6DF2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0C886A" w14:textId="77777777" w:rsidR="00A334D1" w:rsidRPr="00D649D7" w:rsidRDefault="00A334D1" w:rsidP="00A334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14:paraId="2BDA49BD" w14:textId="3C73E851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obveze</w:t>
      </w:r>
      <w:r w:rsidR="003A39BF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98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sastoje </w:t>
      </w:r>
      <w:r w:rsidR="003E698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 tekućih i kapitalnih rashoda poslovanja, kojima je dospijeće nakon </w:t>
      </w:r>
      <w:r w:rsidR="003E698A">
        <w:rPr>
          <w:rFonts w:ascii="Times New Roman" w:hAnsi="Times New Roman" w:cs="Times New Roman"/>
          <w:sz w:val="24"/>
          <w:szCs w:val="24"/>
        </w:rPr>
        <w:t>31.12.202</w:t>
      </w:r>
      <w:r w:rsidR="003A39BF">
        <w:rPr>
          <w:rFonts w:ascii="Times New Roman" w:hAnsi="Times New Roman" w:cs="Times New Roman"/>
          <w:sz w:val="24"/>
          <w:szCs w:val="24"/>
        </w:rPr>
        <w:t>4</w:t>
      </w:r>
      <w:r w:rsidR="003E69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te od nedospjelih obveza za zajam EBRD-a.</w:t>
      </w:r>
    </w:p>
    <w:p w14:paraId="704B9B9E" w14:textId="77777777"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F9DF2F0" w14:textId="77777777" w:rsidR="000D58E1" w:rsidRDefault="000D58E1" w:rsidP="00036DEE">
      <w:pPr>
        <w:pStyle w:val="Heading1"/>
      </w:pPr>
      <w:bookmarkStart w:id="7" w:name="_Toc128989460"/>
      <w:r w:rsidRPr="00614260">
        <w:t>B I LJ E Š K E  U Z  O B R A Z A C  P – V R I O</w:t>
      </w:r>
      <w:bookmarkEnd w:id="7"/>
    </w:p>
    <w:p w14:paraId="097DA274" w14:textId="77777777" w:rsidR="004F6DF2" w:rsidRPr="004F6DF2" w:rsidRDefault="004F6DF2" w:rsidP="004F6DF2"/>
    <w:p w14:paraId="33CDF7A2" w14:textId="77777777" w:rsidR="000D58E1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Promjene u vrijednosti i obujmu imovine i obveza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D7">
        <w:rPr>
          <w:rFonts w:ascii="Times New Roman" w:hAnsi="Times New Roman" w:cs="Times New Roman"/>
          <w:b/>
          <w:sz w:val="24"/>
          <w:szCs w:val="24"/>
        </w:rPr>
        <w:t>(915</w:t>
      </w:r>
      <w:r w:rsidR="00CC75C5" w:rsidRPr="00D649D7">
        <w:rPr>
          <w:rFonts w:ascii="Times New Roman" w:hAnsi="Times New Roman" w:cs="Times New Roman"/>
          <w:b/>
          <w:sz w:val="24"/>
          <w:szCs w:val="24"/>
        </w:rPr>
        <w:t>1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7FA1E43B" w14:textId="46E9E800" w:rsidR="000D58E1" w:rsidRDefault="00B0731B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vrijednosti dugotrajne imovine</w:t>
      </w:r>
      <w:r w:rsidR="004913DF">
        <w:rPr>
          <w:rFonts w:ascii="Times New Roman" w:hAnsi="Times New Roman" w:cs="Times New Roman"/>
          <w:sz w:val="24"/>
          <w:szCs w:val="24"/>
        </w:rPr>
        <w:t xml:space="preserve"> koju predstavljaju uredski prostori u zgradi Putničko-pomorskog terminala procjenjene sadašnje vrijednosti 6.013.043,89 EUR i smanjenje imovine zbog prodaje vozila u iznosu od 7.000,00 EUR.</w:t>
      </w:r>
    </w:p>
    <w:p w14:paraId="00BD983C" w14:textId="77777777" w:rsidR="002F6EF6" w:rsidRPr="002F6EF6" w:rsidRDefault="002F6EF6" w:rsidP="002F6EF6">
      <w:bookmarkStart w:id="8" w:name="_Toc128989461"/>
    </w:p>
    <w:p w14:paraId="0485DF63" w14:textId="77777777" w:rsidR="000D58E1" w:rsidRPr="00614260" w:rsidRDefault="00005934" w:rsidP="00036DEE">
      <w:pPr>
        <w:pStyle w:val="Heading1"/>
      </w:pPr>
      <w:r w:rsidRPr="00614260">
        <w:t>R A S – f u n k c i j s k i</w:t>
      </w:r>
      <w:bookmarkEnd w:id="8"/>
    </w:p>
    <w:p w14:paraId="1ED7852D" w14:textId="77777777" w:rsidR="000D58E1" w:rsidRDefault="00D91326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(045)</w:t>
      </w:r>
    </w:p>
    <w:p w14:paraId="661B2D58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BA76BBA" w14:textId="492C0C6B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Cestovni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</w:t>
      </w:r>
      <w:r w:rsidR="00B330E5">
        <w:rPr>
          <w:rFonts w:ascii="Times New Roman" w:hAnsi="Times New Roman" w:cs="Times New Roman"/>
          <w:b/>
          <w:sz w:val="24"/>
          <w:szCs w:val="24"/>
        </w:rPr>
        <w:t>1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20DC817C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6602D64" w14:textId="77777777" w:rsidR="004F6DF2" w:rsidRPr="004F6DF2" w:rsidRDefault="009B15A5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72BA29C5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vodnim putevima </w:t>
      </w:r>
      <w:r w:rsidRPr="00D649D7">
        <w:rPr>
          <w:rFonts w:ascii="Times New Roman" w:hAnsi="Times New Roman" w:cs="Times New Roman"/>
          <w:b/>
          <w:sz w:val="24"/>
          <w:szCs w:val="24"/>
        </w:rPr>
        <w:t>(0452)</w:t>
      </w:r>
    </w:p>
    <w:p w14:paraId="6AE15F9A" w14:textId="5B90C747" w:rsidR="004F6DF2" w:rsidRPr="004F6DF2" w:rsidRDefault="009B15A5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8B3FFE">
        <w:rPr>
          <w:rFonts w:ascii="Times New Roman" w:hAnsi="Times New Roman" w:cs="Times New Roman"/>
          <w:sz w:val="24"/>
          <w:szCs w:val="24"/>
        </w:rPr>
        <w:t>9.929.501,48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31D8CA8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Željeznički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(0453)</w:t>
      </w:r>
    </w:p>
    <w:p w14:paraId="7FA9F0A7" w14:textId="77777777" w:rsidR="004F6DF2" w:rsidRDefault="00577C11" w:rsidP="00577C1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35823EE3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0B36CFE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Zračni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(0454)</w:t>
      </w:r>
    </w:p>
    <w:p w14:paraId="5E694701" w14:textId="77777777" w:rsidR="004F6DF2" w:rsidRDefault="00577C1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7D5DF70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2E978A5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cjevovodima i ostali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(0455)</w:t>
      </w:r>
    </w:p>
    <w:p w14:paraId="41C62B2E" w14:textId="77777777" w:rsidR="000D58E1" w:rsidRDefault="00577C1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A736A5C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4F6DF2" w:rsidSect="00036DEE">
      <w:footerReference w:type="default" r:id="rId8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AE95" w14:textId="77777777" w:rsidR="002762E1" w:rsidRDefault="002762E1" w:rsidP="00CC75C5">
      <w:pPr>
        <w:spacing w:after="0" w:line="240" w:lineRule="auto"/>
      </w:pPr>
      <w:r>
        <w:separator/>
      </w:r>
    </w:p>
  </w:endnote>
  <w:endnote w:type="continuationSeparator" w:id="0">
    <w:p w14:paraId="772C45C2" w14:textId="77777777" w:rsidR="002762E1" w:rsidRDefault="002762E1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487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D8E46D" w14:textId="77777777" w:rsidR="00CC75C5" w:rsidRDefault="00CC75C5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62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62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FE17E" w14:textId="77777777" w:rsidR="00CC75C5" w:rsidRDefault="00CC7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5582" w14:textId="77777777" w:rsidR="002762E1" w:rsidRDefault="002762E1" w:rsidP="00CC75C5">
      <w:pPr>
        <w:spacing w:after="0" w:line="240" w:lineRule="auto"/>
      </w:pPr>
      <w:r>
        <w:separator/>
      </w:r>
    </w:p>
  </w:footnote>
  <w:footnote w:type="continuationSeparator" w:id="0">
    <w:p w14:paraId="07686272" w14:textId="77777777" w:rsidR="002762E1" w:rsidRDefault="002762E1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76669320">
    <w:abstractNumId w:val="2"/>
  </w:num>
  <w:num w:numId="2" w16cid:durableId="2040659993">
    <w:abstractNumId w:val="3"/>
  </w:num>
  <w:num w:numId="3" w16cid:durableId="61760919">
    <w:abstractNumId w:val="1"/>
  </w:num>
  <w:num w:numId="4" w16cid:durableId="190005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21"/>
    <w:rsid w:val="00005934"/>
    <w:rsid w:val="00007DB2"/>
    <w:rsid w:val="00012331"/>
    <w:rsid w:val="00036DEE"/>
    <w:rsid w:val="000451A4"/>
    <w:rsid w:val="00052194"/>
    <w:rsid w:val="00054192"/>
    <w:rsid w:val="00055058"/>
    <w:rsid w:val="00057FE7"/>
    <w:rsid w:val="00064C4E"/>
    <w:rsid w:val="00066DD6"/>
    <w:rsid w:val="00091D3C"/>
    <w:rsid w:val="00094FB1"/>
    <w:rsid w:val="00095145"/>
    <w:rsid w:val="000A0AEF"/>
    <w:rsid w:val="000A0ED1"/>
    <w:rsid w:val="000B3FCE"/>
    <w:rsid w:val="000C01F8"/>
    <w:rsid w:val="000C19FE"/>
    <w:rsid w:val="000C30F9"/>
    <w:rsid w:val="000D58E1"/>
    <w:rsid w:val="001002B3"/>
    <w:rsid w:val="00110308"/>
    <w:rsid w:val="00113997"/>
    <w:rsid w:val="0012040E"/>
    <w:rsid w:val="00152CCA"/>
    <w:rsid w:val="00154A71"/>
    <w:rsid w:val="0015615A"/>
    <w:rsid w:val="001608F2"/>
    <w:rsid w:val="00170E21"/>
    <w:rsid w:val="001723A9"/>
    <w:rsid w:val="001737B9"/>
    <w:rsid w:val="00194EFE"/>
    <w:rsid w:val="001A3881"/>
    <w:rsid w:val="001D2063"/>
    <w:rsid w:val="001D4818"/>
    <w:rsid w:val="001E233B"/>
    <w:rsid w:val="0020752C"/>
    <w:rsid w:val="002311CB"/>
    <w:rsid w:val="002661D0"/>
    <w:rsid w:val="00270E5A"/>
    <w:rsid w:val="002762E1"/>
    <w:rsid w:val="002814E6"/>
    <w:rsid w:val="0028176C"/>
    <w:rsid w:val="0028360C"/>
    <w:rsid w:val="002848D2"/>
    <w:rsid w:val="002B4602"/>
    <w:rsid w:val="002F6EF6"/>
    <w:rsid w:val="00305DBA"/>
    <w:rsid w:val="00331AA7"/>
    <w:rsid w:val="003571CC"/>
    <w:rsid w:val="003955E8"/>
    <w:rsid w:val="003970FA"/>
    <w:rsid w:val="003A39BF"/>
    <w:rsid w:val="003C5039"/>
    <w:rsid w:val="003E698A"/>
    <w:rsid w:val="003E74F7"/>
    <w:rsid w:val="003F370F"/>
    <w:rsid w:val="00421E73"/>
    <w:rsid w:val="00431944"/>
    <w:rsid w:val="004517C4"/>
    <w:rsid w:val="00461EFF"/>
    <w:rsid w:val="00485E2D"/>
    <w:rsid w:val="004913DF"/>
    <w:rsid w:val="004A7C6A"/>
    <w:rsid w:val="004B2FDE"/>
    <w:rsid w:val="004B6D6D"/>
    <w:rsid w:val="004C495E"/>
    <w:rsid w:val="004F6104"/>
    <w:rsid w:val="004F6DF2"/>
    <w:rsid w:val="005129B8"/>
    <w:rsid w:val="005133C5"/>
    <w:rsid w:val="0053494D"/>
    <w:rsid w:val="005438B9"/>
    <w:rsid w:val="00563E05"/>
    <w:rsid w:val="00573F9E"/>
    <w:rsid w:val="0057562F"/>
    <w:rsid w:val="00575653"/>
    <w:rsid w:val="00576E93"/>
    <w:rsid w:val="00577C11"/>
    <w:rsid w:val="005C1F1B"/>
    <w:rsid w:val="005D19DC"/>
    <w:rsid w:val="005D47AF"/>
    <w:rsid w:val="005F42E4"/>
    <w:rsid w:val="00614260"/>
    <w:rsid w:val="00626197"/>
    <w:rsid w:val="00662414"/>
    <w:rsid w:val="006710ED"/>
    <w:rsid w:val="00680392"/>
    <w:rsid w:val="0069302A"/>
    <w:rsid w:val="006A5830"/>
    <w:rsid w:val="006A7AD0"/>
    <w:rsid w:val="006C32AF"/>
    <w:rsid w:val="006C4D83"/>
    <w:rsid w:val="006E1CB9"/>
    <w:rsid w:val="006E2DA5"/>
    <w:rsid w:val="006F3C0D"/>
    <w:rsid w:val="00714CA0"/>
    <w:rsid w:val="0074480B"/>
    <w:rsid w:val="00762B68"/>
    <w:rsid w:val="00771BA2"/>
    <w:rsid w:val="007A5912"/>
    <w:rsid w:val="007B12F4"/>
    <w:rsid w:val="007C0D07"/>
    <w:rsid w:val="007C2DF0"/>
    <w:rsid w:val="007C777D"/>
    <w:rsid w:val="007D19B9"/>
    <w:rsid w:val="007E53CC"/>
    <w:rsid w:val="00817CC9"/>
    <w:rsid w:val="008203EE"/>
    <w:rsid w:val="00887928"/>
    <w:rsid w:val="00892CC8"/>
    <w:rsid w:val="00892D68"/>
    <w:rsid w:val="008B3FFE"/>
    <w:rsid w:val="008E02A0"/>
    <w:rsid w:val="008F46EF"/>
    <w:rsid w:val="008F524C"/>
    <w:rsid w:val="008F5B22"/>
    <w:rsid w:val="0090735B"/>
    <w:rsid w:val="00907AA2"/>
    <w:rsid w:val="009100DB"/>
    <w:rsid w:val="00914103"/>
    <w:rsid w:val="009372DE"/>
    <w:rsid w:val="00943E63"/>
    <w:rsid w:val="00954A31"/>
    <w:rsid w:val="00967357"/>
    <w:rsid w:val="009755F7"/>
    <w:rsid w:val="00984AA1"/>
    <w:rsid w:val="009B15A5"/>
    <w:rsid w:val="009B516F"/>
    <w:rsid w:val="009B6E27"/>
    <w:rsid w:val="009C2989"/>
    <w:rsid w:val="009E4321"/>
    <w:rsid w:val="009F1F39"/>
    <w:rsid w:val="00A123E4"/>
    <w:rsid w:val="00A20855"/>
    <w:rsid w:val="00A27D4B"/>
    <w:rsid w:val="00A27D73"/>
    <w:rsid w:val="00A3076B"/>
    <w:rsid w:val="00A3130A"/>
    <w:rsid w:val="00A334D1"/>
    <w:rsid w:val="00A472C2"/>
    <w:rsid w:val="00A504F4"/>
    <w:rsid w:val="00A52548"/>
    <w:rsid w:val="00A65B1C"/>
    <w:rsid w:val="00A81DC3"/>
    <w:rsid w:val="00A87C26"/>
    <w:rsid w:val="00A9438B"/>
    <w:rsid w:val="00A944AB"/>
    <w:rsid w:val="00A961DE"/>
    <w:rsid w:val="00AB0992"/>
    <w:rsid w:val="00AF1089"/>
    <w:rsid w:val="00B0731B"/>
    <w:rsid w:val="00B07A13"/>
    <w:rsid w:val="00B330E5"/>
    <w:rsid w:val="00B35DAF"/>
    <w:rsid w:val="00B64334"/>
    <w:rsid w:val="00B9699D"/>
    <w:rsid w:val="00BB55E1"/>
    <w:rsid w:val="00BD4918"/>
    <w:rsid w:val="00C034DB"/>
    <w:rsid w:val="00C07B40"/>
    <w:rsid w:val="00C50EE0"/>
    <w:rsid w:val="00C60928"/>
    <w:rsid w:val="00C80CD3"/>
    <w:rsid w:val="00C84085"/>
    <w:rsid w:val="00C93ED5"/>
    <w:rsid w:val="00CA0343"/>
    <w:rsid w:val="00CC4F59"/>
    <w:rsid w:val="00CC75C5"/>
    <w:rsid w:val="00CF52F6"/>
    <w:rsid w:val="00D05125"/>
    <w:rsid w:val="00D06A03"/>
    <w:rsid w:val="00D23155"/>
    <w:rsid w:val="00D27952"/>
    <w:rsid w:val="00D4323F"/>
    <w:rsid w:val="00D61450"/>
    <w:rsid w:val="00D649D7"/>
    <w:rsid w:val="00D76B8D"/>
    <w:rsid w:val="00D87C20"/>
    <w:rsid w:val="00D91326"/>
    <w:rsid w:val="00D97830"/>
    <w:rsid w:val="00DB64CB"/>
    <w:rsid w:val="00DD0205"/>
    <w:rsid w:val="00DE1068"/>
    <w:rsid w:val="00DF3640"/>
    <w:rsid w:val="00E16334"/>
    <w:rsid w:val="00E17893"/>
    <w:rsid w:val="00E2468C"/>
    <w:rsid w:val="00E25A92"/>
    <w:rsid w:val="00E310B8"/>
    <w:rsid w:val="00E41448"/>
    <w:rsid w:val="00E60FC9"/>
    <w:rsid w:val="00E853A5"/>
    <w:rsid w:val="00E92B24"/>
    <w:rsid w:val="00EA5AC6"/>
    <w:rsid w:val="00EA7806"/>
    <w:rsid w:val="00EB01DF"/>
    <w:rsid w:val="00EB51E5"/>
    <w:rsid w:val="00EE391D"/>
    <w:rsid w:val="00EE397B"/>
    <w:rsid w:val="00EF32FC"/>
    <w:rsid w:val="00F03006"/>
    <w:rsid w:val="00F04F20"/>
    <w:rsid w:val="00F05E01"/>
    <w:rsid w:val="00F13624"/>
    <w:rsid w:val="00F2541C"/>
    <w:rsid w:val="00F32A6C"/>
    <w:rsid w:val="00F96D79"/>
    <w:rsid w:val="00FB6DC9"/>
    <w:rsid w:val="00FE02FB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7CDE"/>
  <w15:chartTrackingRefBased/>
  <w15:docId w15:val="{58D2AF19-71A6-4683-B21F-3F72745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C5"/>
  </w:style>
  <w:style w:type="paragraph" w:styleId="Footer">
    <w:name w:val="footer"/>
    <w:basedOn w:val="Normal"/>
    <w:link w:val="Footer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C5"/>
  </w:style>
  <w:style w:type="character" w:customStyle="1" w:styleId="Heading1Char">
    <w:name w:val="Heading 1 Char"/>
    <w:basedOn w:val="DefaultParagraphFont"/>
    <w:link w:val="Heading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8FBB-3A8B-4688-9DA2-05FB4183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2181</Words>
  <Characters>12438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Vrčak</dc:creator>
  <cp:keywords/>
  <dc:description/>
  <cp:lastModifiedBy>Dragana Antišić</cp:lastModifiedBy>
  <cp:revision>2</cp:revision>
  <dcterms:created xsi:type="dcterms:W3CDTF">2025-02-06T14:32:00Z</dcterms:created>
  <dcterms:modified xsi:type="dcterms:W3CDTF">2025-02-06T14:32:00Z</dcterms:modified>
</cp:coreProperties>
</file>